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C73F" w14:textId="6DFE8C2E" w:rsidR="00A14B4A" w:rsidRPr="00C066BD" w:rsidRDefault="00671207" w:rsidP="00900558">
      <w:pPr>
        <w:spacing w:after="0" w:line="240" w:lineRule="auto"/>
        <w:rPr>
          <w:rFonts w:ascii="Times New Roman" w:hAnsi="Times New Roman" w:cs="Times New Roman"/>
          <w:b/>
          <w:bCs/>
          <w:color w:val="000000" w:themeColor="text1"/>
          <w:sz w:val="24"/>
          <w:szCs w:val="24"/>
          <w:lang w:val="en-US"/>
        </w:rPr>
      </w:pPr>
      <w:r w:rsidRPr="00900558">
        <w:rPr>
          <w:rFonts w:ascii="Times New Roman" w:hAnsi="Times New Roman" w:cs="Times New Roman"/>
          <w:b/>
          <w:sz w:val="24"/>
          <w:szCs w:val="24"/>
          <w:lang w:val="kk-KZ"/>
        </w:rPr>
        <w:t>Д 13.</w:t>
      </w:r>
      <w:r w:rsidRPr="00900558">
        <w:rPr>
          <w:rFonts w:ascii="Times New Roman" w:hAnsi="Times New Roman" w:cs="Times New Roman"/>
          <w:sz w:val="24"/>
          <w:szCs w:val="24"/>
          <w:lang w:val="kk-KZ"/>
        </w:rPr>
        <w:t xml:space="preserve"> </w:t>
      </w:r>
      <w:r w:rsidRPr="00C066BD">
        <w:rPr>
          <w:rFonts w:ascii="Times New Roman" w:hAnsi="Times New Roman" w:cs="Times New Roman"/>
          <w:b/>
          <w:bCs/>
          <w:color w:val="000000" w:themeColor="text1"/>
          <w:sz w:val="24"/>
          <w:szCs w:val="24"/>
          <w:lang w:val="kk-KZ"/>
        </w:rPr>
        <w:t>Құбылыстар мен үрдістер арасындағы байланысты анықтау әдістері, факторлық әдістері</w:t>
      </w:r>
    </w:p>
    <w:p w14:paraId="21F2B458" w14:textId="77777777" w:rsidR="00671207" w:rsidRPr="00900558" w:rsidRDefault="00671207" w:rsidP="00900558">
      <w:pPr>
        <w:spacing w:after="0" w:line="240" w:lineRule="auto"/>
        <w:rPr>
          <w:rFonts w:ascii="Times New Roman" w:hAnsi="Times New Roman" w:cs="Times New Roman"/>
          <w:color w:val="000000" w:themeColor="text1"/>
          <w:sz w:val="24"/>
          <w:szCs w:val="24"/>
          <w:lang w:val="en-US"/>
        </w:rPr>
      </w:pPr>
    </w:p>
    <w:p w14:paraId="0CCD493C" w14:textId="2D188972" w:rsidR="004E6977" w:rsidRPr="004E6977" w:rsidRDefault="004E6977" w:rsidP="00900558">
      <w:pPr>
        <w:spacing w:after="0" w:line="240" w:lineRule="auto"/>
        <w:ind w:firstLine="709"/>
        <w:jc w:val="both"/>
        <w:rPr>
          <w:rFonts w:ascii="Times New Roman" w:hAnsi="Times New Roman" w:cs="Times New Roman"/>
          <w:b/>
          <w:sz w:val="24"/>
          <w:szCs w:val="24"/>
          <w:lang w:val="kk-KZ"/>
        </w:rPr>
      </w:pPr>
      <w:proofErr w:type="spellStart"/>
      <w:r w:rsidRPr="004E6977">
        <w:rPr>
          <w:rFonts w:ascii="Times New Roman" w:hAnsi="Times New Roman" w:cs="Times New Roman"/>
          <w:b/>
          <w:sz w:val="24"/>
          <w:szCs w:val="24"/>
        </w:rPr>
        <w:t>Дәрістердің</w:t>
      </w:r>
      <w:proofErr w:type="spellEnd"/>
      <w:r w:rsidRPr="004E6977">
        <w:rPr>
          <w:rFonts w:ascii="Times New Roman" w:hAnsi="Times New Roman" w:cs="Times New Roman"/>
          <w:b/>
          <w:sz w:val="24"/>
          <w:szCs w:val="24"/>
          <w:lang w:val="en-US"/>
        </w:rPr>
        <w:t xml:space="preserve"> </w:t>
      </w:r>
      <w:proofErr w:type="spellStart"/>
      <w:r w:rsidRPr="004E6977">
        <w:rPr>
          <w:rFonts w:ascii="Times New Roman" w:hAnsi="Times New Roman" w:cs="Times New Roman"/>
          <w:b/>
          <w:sz w:val="24"/>
          <w:szCs w:val="24"/>
        </w:rPr>
        <w:t>мақсаты</w:t>
      </w:r>
      <w:proofErr w:type="spellEnd"/>
      <w:r w:rsidRPr="004E6977">
        <w:rPr>
          <w:rFonts w:ascii="Times New Roman" w:hAnsi="Times New Roman" w:cs="Times New Roman"/>
          <w:b/>
          <w:sz w:val="24"/>
          <w:szCs w:val="24"/>
          <w:lang w:val="en-US"/>
        </w:rPr>
        <w:t xml:space="preserve">: </w:t>
      </w:r>
      <w:r>
        <w:rPr>
          <w:rFonts w:ascii="Times New Roman" w:hAnsi="Times New Roman" w:cs="Times New Roman"/>
          <w:bCs/>
          <w:sz w:val="24"/>
          <w:szCs w:val="24"/>
          <w:lang w:val="kk-KZ"/>
        </w:rPr>
        <w:t>студенттерге</w:t>
      </w:r>
      <w:r w:rsidRPr="004E6977">
        <w:rPr>
          <w:rFonts w:ascii="Times New Roman" w:hAnsi="Times New Roman" w:cs="Times New Roman"/>
          <w:bCs/>
          <w:sz w:val="24"/>
          <w:szCs w:val="24"/>
          <w:lang w:val="en-US"/>
        </w:rPr>
        <w:t xml:space="preserve"> </w:t>
      </w:r>
      <w:r w:rsidRPr="004E6977">
        <w:rPr>
          <w:rFonts w:ascii="Times New Roman" w:hAnsi="Times New Roman" w:cs="Times New Roman"/>
          <w:bCs/>
          <w:sz w:val="24"/>
          <w:szCs w:val="24"/>
        </w:rPr>
        <w:t>экология</w:t>
      </w:r>
      <w:r w:rsidRPr="004E6977">
        <w:rPr>
          <w:rFonts w:ascii="Times New Roman" w:hAnsi="Times New Roman" w:cs="Times New Roman"/>
          <w:bCs/>
          <w:sz w:val="24"/>
          <w:szCs w:val="24"/>
          <w:lang w:val="en-US"/>
        </w:rPr>
        <w:t xml:space="preserve"> </w:t>
      </w:r>
      <w:r w:rsidRPr="004E6977">
        <w:rPr>
          <w:rFonts w:ascii="Times New Roman" w:hAnsi="Times New Roman" w:cs="Times New Roman"/>
          <w:bCs/>
          <w:sz w:val="24"/>
          <w:szCs w:val="24"/>
        </w:rPr>
        <w:t>мен</w:t>
      </w:r>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агроэкожүйедегі</w:t>
      </w:r>
      <w:proofErr w:type="spellEnd"/>
      <w:r>
        <w:rPr>
          <w:rFonts w:ascii="Times New Roman" w:hAnsi="Times New Roman" w:cs="Times New Roman"/>
          <w:bCs/>
          <w:sz w:val="24"/>
          <w:szCs w:val="24"/>
          <w:lang w:val="kk-KZ"/>
        </w:rPr>
        <w:t xml:space="preserve"> және </w:t>
      </w:r>
      <w:proofErr w:type="gramStart"/>
      <w:r>
        <w:rPr>
          <w:rFonts w:ascii="Times New Roman" w:hAnsi="Times New Roman" w:cs="Times New Roman"/>
          <w:bCs/>
          <w:sz w:val="24"/>
          <w:szCs w:val="24"/>
          <w:lang w:val="kk-KZ"/>
        </w:rPr>
        <w:t xml:space="preserve">географиядағы </w:t>
      </w:r>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зерттеу</w:t>
      </w:r>
      <w:proofErr w:type="spellEnd"/>
      <w:proofErr w:type="gram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әдістерінің</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негізгі</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принциптерімен</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экологиядағы</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теориялық</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және</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қолданбалы</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зерттеулердің</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бағыттарымен</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таныстыру</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тәжірибелерді</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жіктеудің</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негізі</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жеке</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тәжірибелерді</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қолдану</w:t>
      </w:r>
      <w:proofErr w:type="spellEnd"/>
      <w:r w:rsidRPr="004E6977">
        <w:rPr>
          <w:rFonts w:ascii="Times New Roman" w:hAnsi="Times New Roman" w:cs="Times New Roman"/>
          <w:bCs/>
          <w:sz w:val="24"/>
          <w:szCs w:val="24"/>
          <w:lang w:val="en-US"/>
        </w:rPr>
        <w:t xml:space="preserve"> </w:t>
      </w:r>
      <w:proofErr w:type="spellStart"/>
      <w:r w:rsidRPr="004E6977">
        <w:rPr>
          <w:rFonts w:ascii="Times New Roman" w:hAnsi="Times New Roman" w:cs="Times New Roman"/>
          <w:bCs/>
          <w:sz w:val="24"/>
          <w:szCs w:val="24"/>
        </w:rPr>
        <w:t>орны</w:t>
      </w:r>
      <w:proofErr w:type="spellEnd"/>
      <w:r w:rsidRPr="004E6977">
        <w:rPr>
          <w:rFonts w:ascii="Times New Roman" w:hAnsi="Times New Roman" w:cs="Times New Roman"/>
          <w:bCs/>
          <w:sz w:val="24"/>
          <w:szCs w:val="24"/>
          <w:lang w:val="kk-KZ"/>
        </w:rPr>
        <w:t>н түсіндіру.</w:t>
      </w:r>
      <w:r>
        <w:rPr>
          <w:rFonts w:ascii="Times New Roman" w:hAnsi="Times New Roman" w:cs="Times New Roman"/>
          <w:b/>
          <w:sz w:val="24"/>
          <w:szCs w:val="24"/>
          <w:lang w:val="kk-KZ"/>
        </w:rPr>
        <w:t xml:space="preserve"> </w:t>
      </w:r>
    </w:p>
    <w:p w14:paraId="5DF8084A" w14:textId="77777777" w:rsidR="004E6977" w:rsidRDefault="004E6977" w:rsidP="004E6977">
      <w:pPr>
        <w:spacing w:after="0" w:line="240" w:lineRule="auto"/>
        <w:ind w:firstLine="709"/>
        <w:jc w:val="both"/>
        <w:rPr>
          <w:rFonts w:ascii="Times New Roman" w:hAnsi="Times New Roman" w:cs="Times New Roman"/>
          <w:b/>
          <w:sz w:val="24"/>
          <w:szCs w:val="24"/>
          <w:lang w:val="kk-KZ"/>
        </w:rPr>
      </w:pPr>
    </w:p>
    <w:p w14:paraId="2807926A" w14:textId="02966046" w:rsidR="004E6977" w:rsidRPr="004E6977" w:rsidRDefault="004E6977" w:rsidP="004E6977">
      <w:pPr>
        <w:spacing w:after="0" w:line="240" w:lineRule="auto"/>
        <w:ind w:firstLine="709"/>
        <w:jc w:val="both"/>
        <w:rPr>
          <w:rFonts w:ascii="Times New Roman" w:hAnsi="Times New Roman" w:cs="Times New Roman"/>
          <w:b/>
          <w:sz w:val="24"/>
          <w:szCs w:val="24"/>
          <w:lang w:val="kk-KZ"/>
        </w:rPr>
      </w:pPr>
      <w:r w:rsidRPr="004E6977">
        <w:rPr>
          <w:rFonts w:ascii="Times New Roman" w:hAnsi="Times New Roman" w:cs="Times New Roman"/>
          <w:b/>
          <w:sz w:val="24"/>
          <w:szCs w:val="24"/>
          <w:lang w:val="kk-KZ"/>
        </w:rPr>
        <w:t xml:space="preserve">Дәріс жоспары: </w:t>
      </w:r>
    </w:p>
    <w:p w14:paraId="4588BF4E" w14:textId="77777777" w:rsidR="004E6977" w:rsidRPr="004E6977" w:rsidRDefault="004E6977" w:rsidP="004E6977">
      <w:pPr>
        <w:spacing w:after="0" w:line="240" w:lineRule="auto"/>
        <w:ind w:firstLine="709"/>
        <w:jc w:val="both"/>
        <w:rPr>
          <w:rFonts w:ascii="Times New Roman" w:hAnsi="Times New Roman" w:cs="Times New Roman"/>
          <w:bCs/>
          <w:sz w:val="24"/>
          <w:szCs w:val="24"/>
          <w:lang w:val="kk-KZ"/>
        </w:rPr>
      </w:pPr>
      <w:r w:rsidRPr="004E6977">
        <w:rPr>
          <w:rFonts w:ascii="Times New Roman" w:hAnsi="Times New Roman" w:cs="Times New Roman"/>
          <w:bCs/>
          <w:sz w:val="24"/>
          <w:szCs w:val="24"/>
          <w:lang w:val="kk-KZ"/>
        </w:rPr>
        <w:t>1.Зерттеудің теориялық және қолданбалы бағыттары.</w:t>
      </w:r>
    </w:p>
    <w:p w14:paraId="2A1FE22A" w14:textId="77777777" w:rsidR="004E6977" w:rsidRPr="004E6977" w:rsidRDefault="004E6977" w:rsidP="004E6977">
      <w:pPr>
        <w:spacing w:after="0" w:line="240" w:lineRule="auto"/>
        <w:ind w:firstLine="709"/>
        <w:jc w:val="both"/>
        <w:rPr>
          <w:rFonts w:ascii="Times New Roman" w:hAnsi="Times New Roman" w:cs="Times New Roman"/>
          <w:bCs/>
          <w:sz w:val="24"/>
          <w:szCs w:val="24"/>
          <w:lang w:val="kk-KZ"/>
        </w:rPr>
      </w:pPr>
      <w:r w:rsidRPr="004E6977">
        <w:rPr>
          <w:rFonts w:ascii="Times New Roman" w:hAnsi="Times New Roman" w:cs="Times New Roman"/>
          <w:bCs/>
          <w:sz w:val="24"/>
          <w:szCs w:val="24"/>
          <w:lang w:val="kk-KZ"/>
        </w:rPr>
        <w:t xml:space="preserve">2. Тәжірибелерді жіктеу, жіктеу негіздері (мақсатына, зерттелетін мәселелерге, аудандарға, оларды орналастыру әдісіне байланысты). </w:t>
      </w:r>
    </w:p>
    <w:p w14:paraId="575CFD46" w14:textId="24341C08" w:rsidR="00900558" w:rsidRDefault="004E6977" w:rsidP="004E6977">
      <w:pPr>
        <w:spacing w:after="0" w:line="240" w:lineRule="auto"/>
        <w:ind w:firstLine="709"/>
        <w:jc w:val="both"/>
        <w:rPr>
          <w:rFonts w:ascii="Times New Roman" w:hAnsi="Times New Roman" w:cs="Times New Roman"/>
          <w:bCs/>
          <w:sz w:val="24"/>
          <w:szCs w:val="24"/>
          <w:lang w:val="kk-KZ"/>
        </w:rPr>
      </w:pPr>
      <w:r w:rsidRPr="004E6977">
        <w:rPr>
          <w:rFonts w:ascii="Times New Roman" w:hAnsi="Times New Roman" w:cs="Times New Roman"/>
          <w:bCs/>
          <w:sz w:val="24"/>
          <w:szCs w:val="24"/>
          <w:lang w:val="kk-KZ"/>
        </w:rPr>
        <w:t xml:space="preserve">3. Жеке тәжірибелерді қолдану орны (зертханалық, вегетациялық, </w:t>
      </w:r>
      <w:proofErr w:type="spellStart"/>
      <w:r w:rsidRPr="004E6977">
        <w:rPr>
          <w:rFonts w:ascii="Times New Roman" w:hAnsi="Times New Roman" w:cs="Times New Roman"/>
          <w:bCs/>
          <w:sz w:val="24"/>
          <w:szCs w:val="24"/>
          <w:lang w:val="kk-KZ"/>
        </w:rPr>
        <w:t>лизиметриялық</w:t>
      </w:r>
      <w:proofErr w:type="spellEnd"/>
      <w:r w:rsidRPr="004E6977">
        <w:rPr>
          <w:rFonts w:ascii="Times New Roman" w:hAnsi="Times New Roman" w:cs="Times New Roman"/>
          <w:bCs/>
          <w:sz w:val="24"/>
          <w:szCs w:val="24"/>
          <w:lang w:val="kk-KZ"/>
        </w:rPr>
        <w:t xml:space="preserve"> және </w:t>
      </w:r>
      <w:proofErr w:type="spellStart"/>
      <w:r w:rsidRPr="004E6977">
        <w:rPr>
          <w:rFonts w:ascii="Times New Roman" w:hAnsi="Times New Roman" w:cs="Times New Roman"/>
          <w:bCs/>
          <w:sz w:val="24"/>
          <w:szCs w:val="24"/>
          <w:lang w:val="kk-KZ"/>
        </w:rPr>
        <w:t>микроделяноктық</w:t>
      </w:r>
      <w:proofErr w:type="spellEnd"/>
      <w:r w:rsidRPr="004E6977">
        <w:rPr>
          <w:rFonts w:ascii="Times New Roman" w:hAnsi="Times New Roman" w:cs="Times New Roman"/>
          <w:bCs/>
          <w:sz w:val="24"/>
          <w:szCs w:val="24"/>
          <w:lang w:val="kk-KZ"/>
        </w:rPr>
        <w:t>, зертханалық.- далалық, далалық, өндірістік тәжірибелер).</w:t>
      </w:r>
    </w:p>
    <w:p w14:paraId="4D5CF7AC" w14:textId="77777777" w:rsidR="004E6977" w:rsidRPr="004E6977" w:rsidRDefault="004E6977" w:rsidP="004E6977">
      <w:pPr>
        <w:spacing w:after="0" w:line="240" w:lineRule="auto"/>
        <w:ind w:firstLine="709"/>
        <w:jc w:val="both"/>
        <w:rPr>
          <w:rFonts w:ascii="Times New Roman" w:hAnsi="Times New Roman" w:cs="Times New Roman"/>
          <w:bCs/>
          <w:sz w:val="24"/>
          <w:szCs w:val="24"/>
          <w:lang w:val="kk-KZ"/>
        </w:rPr>
      </w:pPr>
    </w:p>
    <w:p w14:paraId="04F58B72"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lang w:val="kk-KZ"/>
        </w:rPr>
      </w:pPr>
      <w:r w:rsidRPr="00E05318">
        <w:rPr>
          <w:rFonts w:ascii="Times New Roman" w:hAnsi="Times New Roman" w:cs="Times New Roman"/>
          <w:b/>
          <w:sz w:val="24"/>
          <w:szCs w:val="24"/>
          <w:lang w:val="kk-KZ"/>
        </w:rPr>
        <w:t>1.</w:t>
      </w:r>
      <w:r w:rsidRPr="00E05318">
        <w:rPr>
          <w:rFonts w:ascii="Times New Roman" w:hAnsi="Times New Roman" w:cs="Times New Roman"/>
          <w:b/>
          <w:sz w:val="24"/>
          <w:szCs w:val="24"/>
          <w:lang w:val="kk-KZ"/>
        </w:rPr>
        <w:tab/>
        <w:t>Зерттеудің теориялық және қолданбалы бағыттары</w:t>
      </w:r>
    </w:p>
    <w:p w14:paraId="5AA1D684" w14:textId="22CD8769" w:rsid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lang w:val="kk-KZ"/>
        </w:rPr>
      </w:pPr>
      <w:r w:rsidRPr="00E05318">
        <w:rPr>
          <w:rFonts w:ascii="Times New Roman" w:hAnsi="Times New Roman" w:cs="Times New Roman"/>
          <w:bCs/>
          <w:sz w:val="24"/>
          <w:szCs w:val="24"/>
          <w:lang w:val="kk-KZ"/>
        </w:rPr>
        <w:t xml:space="preserve">Ғылыми зерттеу, яғни ғылымның кез-келген саласындағы құбылыстардың даму заңдылықтарын зерттеу және түсіндіру теориялық немесе эксперименттік болуы мүмкін. Ғылыми </w:t>
      </w:r>
      <w:r>
        <w:rPr>
          <w:rFonts w:ascii="Times New Roman" w:hAnsi="Times New Roman" w:cs="Times New Roman"/>
          <w:bCs/>
          <w:sz w:val="24"/>
          <w:szCs w:val="24"/>
          <w:lang w:val="kk-KZ"/>
        </w:rPr>
        <w:t>а</w:t>
      </w:r>
      <w:r w:rsidRPr="00E05318">
        <w:rPr>
          <w:rFonts w:ascii="Times New Roman" w:hAnsi="Times New Roman" w:cs="Times New Roman"/>
          <w:bCs/>
          <w:sz w:val="24"/>
          <w:szCs w:val="24"/>
          <w:lang w:val="kk-KZ"/>
        </w:rPr>
        <w:t>грономия зерттейтін құбылыстар соншалықты алуан түрлі және күрделі, сондықтан мәселені нақты теориялық шешу көбінесе қиын немесе кейде мүмкін емес. Сондықтан агрономия саласындағы көптеген зерттеулер жан-жақты және теориялық және эксперименттік зерттеулер арасында шекара сызу қиын.</w:t>
      </w:r>
      <w:r>
        <w:rPr>
          <w:rFonts w:ascii="Times New Roman" w:hAnsi="Times New Roman" w:cs="Times New Roman"/>
          <w:bCs/>
          <w:sz w:val="24"/>
          <w:szCs w:val="24"/>
          <w:lang w:val="kk-KZ"/>
        </w:rPr>
        <w:t xml:space="preserve"> </w:t>
      </w:r>
    </w:p>
    <w:p w14:paraId="33E78104" w14:textId="299DDC40" w:rsidR="00E05318" w:rsidRPr="00E05318" w:rsidRDefault="00E05318" w:rsidP="00E05318">
      <w:pPr>
        <w:spacing w:after="0" w:line="240" w:lineRule="auto"/>
        <w:ind w:firstLine="709"/>
        <w:jc w:val="both"/>
        <w:rPr>
          <w:rFonts w:ascii="Times New Roman" w:hAnsi="Times New Roman" w:cs="Times New Roman"/>
          <w:color w:val="000000"/>
          <w:sz w:val="24"/>
          <w:szCs w:val="24"/>
          <w:lang w:val="kk-KZ"/>
        </w:rPr>
      </w:pPr>
      <w:r w:rsidRPr="00E05318">
        <w:rPr>
          <w:rFonts w:ascii="Times New Roman" w:hAnsi="Times New Roman" w:cs="Times New Roman"/>
          <w:color w:val="000000"/>
          <w:sz w:val="24"/>
          <w:szCs w:val="24"/>
          <w:lang w:val="kk-KZ"/>
        </w:rPr>
        <w:t>Теориялық зерттеулердің негізгі көзі-бақылау, тәжірибе, ал эксперименттік деректерді жалпылау теорияны дамытады. Көп жағдайда эксперимент-бұл мәселені шешудің және теориялық тұжырымдардың дұрыстығын бақылаудың жалғыз сенімді әдісі, танымның негізі және ақиқат критерийі.</w:t>
      </w:r>
    </w:p>
    <w:p w14:paraId="2D4C0AAE" w14:textId="77777777" w:rsidR="00E05318" w:rsidRDefault="00E05318" w:rsidP="00E05318">
      <w:pPr>
        <w:spacing w:after="0" w:line="240" w:lineRule="auto"/>
        <w:ind w:firstLine="709"/>
        <w:jc w:val="both"/>
        <w:rPr>
          <w:rFonts w:ascii="Times New Roman" w:hAnsi="Times New Roman" w:cs="Times New Roman"/>
          <w:color w:val="000000"/>
          <w:sz w:val="24"/>
          <w:szCs w:val="24"/>
          <w:lang w:val="kk-KZ"/>
        </w:rPr>
      </w:pPr>
      <w:r w:rsidRPr="00E05318">
        <w:rPr>
          <w:rFonts w:ascii="Times New Roman" w:hAnsi="Times New Roman" w:cs="Times New Roman"/>
          <w:color w:val="000000"/>
          <w:sz w:val="24"/>
          <w:szCs w:val="24"/>
          <w:lang w:val="kk-KZ"/>
        </w:rPr>
        <w:t xml:space="preserve">Кез-келген теориялық және эксперименттік </w:t>
      </w:r>
      <w:r>
        <w:rPr>
          <w:rFonts w:ascii="Times New Roman" w:hAnsi="Times New Roman" w:cs="Times New Roman"/>
          <w:color w:val="000000"/>
          <w:sz w:val="24"/>
          <w:szCs w:val="24"/>
          <w:lang w:val="kk-KZ"/>
        </w:rPr>
        <w:t>з</w:t>
      </w:r>
      <w:r w:rsidRPr="00E05318">
        <w:rPr>
          <w:rFonts w:ascii="Times New Roman" w:hAnsi="Times New Roman" w:cs="Times New Roman"/>
          <w:color w:val="000000"/>
          <w:sz w:val="24"/>
          <w:szCs w:val="24"/>
          <w:lang w:val="kk-KZ"/>
        </w:rPr>
        <w:t xml:space="preserve">ерттеудің негізі - танымның жалпы әдісі-табиғат пен қоғамның дамуының ең жалпы заңдылықтарын ашатын диалектикалық материализм әдісі: агроэкологиялық ғылым танымның диалектикалық әдісіне сүйене отырып, өсімдіктердің өнімділігін арттырудың теориялық негіздері мен жаңа практикалық әдістерін әзірлеу кезінде ғылыми зерттеудің жалпы қабылданған әдістерін қолданады - бақылау және эксперимент (тәжірибе), олар сәйкесінше ғылыми </w:t>
      </w:r>
      <w:r>
        <w:rPr>
          <w:rFonts w:ascii="Times New Roman" w:hAnsi="Times New Roman" w:cs="Times New Roman"/>
          <w:color w:val="000000"/>
          <w:sz w:val="24"/>
          <w:szCs w:val="24"/>
          <w:lang w:val="kk-KZ"/>
        </w:rPr>
        <w:t>а</w:t>
      </w:r>
      <w:r w:rsidRPr="00E05318">
        <w:rPr>
          <w:rFonts w:ascii="Times New Roman" w:hAnsi="Times New Roman" w:cs="Times New Roman"/>
          <w:color w:val="000000"/>
          <w:sz w:val="24"/>
          <w:szCs w:val="24"/>
          <w:lang w:val="kk-KZ"/>
        </w:rPr>
        <w:t>грономия объектісінің өзіндік ерекшелігі бар және белгілі бір әдістеме бойынша жүзеге асырылады.</w:t>
      </w:r>
    </w:p>
    <w:p w14:paraId="4F14DD48"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lang w:val="kk-KZ"/>
        </w:rPr>
      </w:pPr>
      <w:r w:rsidRPr="00E05318">
        <w:rPr>
          <w:rFonts w:ascii="Times New Roman" w:hAnsi="Times New Roman" w:cs="Times New Roman"/>
          <w:b/>
          <w:sz w:val="24"/>
          <w:szCs w:val="24"/>
          <w:lang w:val="kk-KZ"/>
        </w:rPr>
        <w:t>2. Тәжірибелерді жіктеу, жіктеу негіздері (мақсатына, зерттелетін мәселелерге, аудандарға, оларды орналастыру әдісіне байланысты)</w:t>
      </w:r>
    </w:p>
    <w:p w14:paraId="6E79E44D"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lang w:val="kk-KZ"/>
        </w:rPr>
      </w:pPr>
      <w:r w:rsidRPr="00E05318">
        <w:rPr>
          <w:rFonts w:ascii="Times New Roman" w:hAnsi="Times New Roman" w:cs="Times New Roman"/>
          <w:bCs/>
          <w:sz w:val="24"/>
          <w:szCs w:val="24"/>
          <w:lang w:val="kk-KZ"/>
        </w:rPr>
        <w:t>Зерттелетін факторлардың санына, топырақ-климаттық жағдайлардың қамтылуына, ұзақтығы мен өткізілетін орнына байланысты далалық тәжірибелер бірнеше түрге бөлінеді: бір факторлы және көп факторлы, бір және жаппай (географиялық), қысқа мерзімді, көпжылдық және ұзақ мерзімді, арнайы тәжірибелік өрістерде және өндірістік жағдайда салынған эксперименттер.</w:t>
      </w:r>
    </w:p>
    <w:p w14:paraId="187ABD75" w14:textId="5538534F" w:rsidR="0090055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lang w:val="kk-KZ"/>
        </w:rPr>
      </w:pPr>
      <w:r w:rsidRPr="00E05318">
        <w:rPr>
          <w:rFonts w:ascii="Times New Roman" w:hAnsi="Times New Roman" w:cs="Times New Roman"/>
          <w:bCs/>
          <w:sz w:val="24"/>
          <w:szCs w:val="24"/>
          <w:lang w:val="kk-KZ"/>
        </w:rPr>
        <w:t xml:space="preserve">Егер тәжірибе бірнеше </w:t>
      </w:r>
      <w:proofErr w:type="spellStart"/>
      <w:r w:rsidRPr="00E05318">
        <w:rPr>
          <w:rFonts w:ascii="Times New Roman" w:hAnsi="Times New Roman" w:cs="Times New Roman"/>
          <w:bCs/>
          <w:sz w:val="24"/>
          <w:szCs w:val="24"/>
          <w:lang w:val="kk-KZ"/>
        </w:rPr>
        <w:t>градациядағы</w:t>
      </w:r>
      <w:proofErr w:type="spellEnd"/>
      <w:r w:rsidRPr="00E05318">
        <w:rPr>
          <w:rFonts w:ascii="Times New Roman" w:hAnsi="Times New Roman" w:cs="Times New Roman"/>
          <w:bCs/>
          <w:sz w:val="24"/>
          <w:szCs w:val="24"/>
          <w:lang w:val="kk-KZ"/>
        </w:rPr>
        <w:t xml:space="preserve"> бір қарапайым немесе күрделі (құрама) сандық факторды зерттесе (тыңайтқыш дозалары, пестицидтер, себу, суару нормалары және т.б.) немесе бірқатар сапалық факторлардың әсерін салыстырса (әртүрлі дақылдар, сорттар, өңдеу әдістері, прекурсорлар және т. б.), онда мұндай эксперимент қарапайым немесе бір факторлы деп аталады. Мұндай тәжірибелердің иллюстрациясы бес нұсқаның келесі схемалары болуы мүмкін:</w:t>
      </w:r>
    </w:p>
    <w:p w14:paraId="0B547CCE"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5"/>
        <w:gridCol w:w="3109"/>
        <w:gridCol w:w="3131"/>
      </w:tblGrid>
      <w:tr w:rsidR="00900558" w:rsidRPr="00900558" w14:paraId="24B0A33C" w14:textId="77777777" w:rsidTr="0076716E">
        <w:tc>
          <w:tcPr>
            <w:tcW w:w="3190" w:type="dxa"/>
          </w:tcPr>
          <w:p w14:paraId="37C2F34B" w14:textId="74DE1A76" w:rsidR="00900558" w:rsidRPr="00E0531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900558">
              <w:rPr>
                <w:rFonts w:ascii="Times New Roman" w:hAnsi="Times New Roman" w:cs="Times New Roman"/>
                <w:color w:val="000000"/>
                <w:sz w:val="24"/>
                <w:szCs w:val="24"/>
                <w:lang w:val="en-US"/>
              </w:rPr>
              <w:t>І</w:t>
            </w:r>
            <w:r w:rsidRPr="00900558">
              <w:rPr>
                <w:rFonts w:ascii="Times New Roman" w:hAnsi="Times New Roman" w:cs="Times New Roman"/>
                <w:color w:val="000000"/>
                <w:sz w:val="24"/>
                <w:szCs w:val="24"/>
              </w:rPr>
              <w:t>. Сорт</w:t>
            </w:r>
            <w:r w:rsidR="00E05318">
              <w:rPr>
                <w:rFonts w:ascii="Times New Roman" w:hAnsi="Times New Roman" w:cs="Times New Roman"/>
                <w:color w:val="000000"/>
                <w:sz w:val="24"/>
                <w:szCs w:val="24"/>
                <w:lang w:val="kk-KZ"/>
              </w:rPr>
              <w:t>тар</w:t>
            </w:r>
          </w:p>
        </w:tc>
        <w:tc>
          <w:tcPr>
            <w:tcW w:w="3190" w:type="dxa"/>
          </w:tcPr>
          <w:p w14:paraId="4CFC4A27" w14:textId="65ACB985"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П. </w:t>
            </w:r>
            <w:proofErr w:type="spellStart"/>
            <w:r w:rsidR="00E05318" w:rsidRPr="00E05318">
              <w:rPr>
                <w:rFonts w:ascii="Times New Roman" w:hAnsi="Times New Roman" w:cs="Times New Roman"/>
                <w:color w:val="000000"/>
                <w:sz w:val="24"/>
                <w:szCs w:val="24"/>
              </w:rPr>
              <w:t>Тұқым</w:t>
            </w:r>
            <w:proofErr w:type="spellEnd"/>
            <w:r w:rsidR="00E05318" w:rsidRPr="00E05318">
              <w:rPr>
                <w:rFonts w:ascii="Times New Roman" w:hAnsi="Times New Roman" w:cs="Times New Roman"/>
                <w:color w:val="000000"/>
                <w:sz w:val="24"/>
                <w:szCs w:val="24"/>
              </w:rPr>
              <w:t xml:space="preserve"> </w:t>
            </w:r>
            <w:proofErr w:type="spellStart"/>
            <w:r w:rsidR="00E05318" w:rsidRPr="00E05318">
              <w:rPr>
                <w:rFonts w:ascii="Times New Roman" w:hAnsi="Times New Roman" w:cs="Times New Roman"/>
                <w:color w:val="000000"/>
                <w:sz w:val="24"/>
                <w:szCs w:val="24"/>
              </w:rPr>
              <w:t>себу</w:t>
            </w:r>
            <w:proofErr w:type="spellEnd"/>
            <w:r w:rsidR="00E05318" w:rsidRPr="00E05318">
              <w:rPr>
                <w:rFonts w:ascii="Times New Roman" w:hAnsi="Times New Roman" w:cs="Times New Roman"/>
                <w:color w:val="000000"/>
                <w:sz w:val="24"/>
                <w:szCs w:val="24"/>
              </w:rPr>
              <w:t xml:space="preserve"> </w:t>
            </w:r>
            <w:proofErr w:type="spellStart"/>
            <w:r w:rsidR="00E05318" w:rsidRPr="00E05318">
              <w:rPr>
                <w:rFonts w:ascii="Times New Roman" w:hAnsi="Times New Roman" w:cs="Times New Roman"/>
                <w:color w:val="000000"/>
                <w:sz w:val="24"/>
                <w:szCs w:val="24"/>
              </w:rPr>
              <w:t>нормалары</w:t>
            </w:r>
            <w:proofErr w:type="spellEnd"/>
          </w:p>
        </w:tc>
        <w:tc>
          <w:tcPr>
            <w:tcW w:w="3191" w:type="dxa"/>
          </w:tcPr>
          <w:p w14:paraId="05B5A612" w14:textId="31ECC7C1"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lang w:val="en-US"/>
              </w:rPr>
              <w:t>ІІІ</w:t>
            </w:r>
            <w:r w:rsidRPr="00900558">
              <w:rPr>
                <w:rFonts w:ascii="Times New Roman" w:hAnsi="Times New Roman" w:cs="Times New Roman"/>
                <w:color w:val="000000"/>
                <w:sz w:val="24"/>
                <w:szCs w:val="24"/>
              </w:rPr>
              <w:t xml:space="preserve">. </w:t>
            </w:r>
            <w:proofErr w:type="spellStart"/>
            <w:r w:rsidR="00E05318" w:rsidRPr="00E05318">
              <w:rPr>
                <w:rFonts w:ascii="Times New Roman" w:hAnsi="Times New Roman" w:cs="Times New Roman"/>
                <w:color w:val="000000"/>
                <w:sz w:val="24"/>
                <w:szCs w:val="24"/>
              </w:rPr>
              <w:t>Тыңайтқыштың</w:t>
            </w:r>
            <w:proofErr w:type="spellEnd"/>
            <w:r w:rsidR="00E05318" w:rsidRPr="00E05318">
              <w:rPr>
                <w:rFonts w:ascii="Times New Roman" w:hAnsi="Times New Roman" w:cs="Times New Roman"/>
                <w:color w:val="000000"/>
                <w:sz w:val="24"/>
                <w:szCs w:val="24"/>
              </w:rPr>
              <w:t xml:space="preserve"> </w:t>
            </w:r>
            <w:proofErr w:type="spellStart"/>
            <w:r w:rsidR="00E05318" w:rsidRPr="00E05318">
              <w:rPr>
                <w:rFonts w:ascii="Times New Roman" w:hAnsi="Times New Roman" w:cs="Times New Roman"/>
                <w:color w:val="000000"/>
                <w:sz w:val="24"/>
                <w:szCs w:val="24"/>
              </w:rPr>
              <w:t>дозалары</w:t>
            </w:r>
            <w:proofErr w:type="spellEnd"/>
          </w:p>
        </w:tc>
      </w:tr>
      <w:tr w:rsidR="00900558" w:rsidRPr="00900558" w14:paraId="42C86F4F" w14:textId="77777777" w:rsidTr="0076716E">
        <w:tc>
          <w:tcPr>
            <w:tcW w:w="3190" w:type="dxa"/>
          </w:tcPr>
          <w:p w14:paraId="2772EC19"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1.  </w:t>
            </w:r>
            <w:proofErr w:type="gramStart"/>
            <w:r w:rsidRPr="00900558">
              <w:rPr>
                <w:rFonts w:ascii="Times New Roman" w:hAnsi="Times New Roman" w:cs="Times New Roman"/>
                <w:i/>
                <w:iCs/>
                <w:color w:val="000000"/>
                <w:sz w:val="24"/>
                <w:szCs w:val="24"/>
              </w:rPr>
              <w:t xml:space="preserve">А  </w:t>
            </w:r>
            <w:r w:rsidRPr="00900558">
              <w:rPr>
                <w:rFonts w:ascii="Times New Roman" w:hAnsi="Times New Roman" w:cs="Times New Roman"/>
                <w:color w:val="000000"/>
                <w:sz w:val="24"/>
                <w:szCs w:val="24"/>
              </w:rPr>
              <w:t>(</w:t>
            </w:r>
            <w:proofErr w:type="gramEnd"/>
            <w:r w:rsidRPr="00900558">
              <w:rPr>
                <w:rFonts w:ascii="Times New Roman" w:hAnsi="Times New Roman" w:cs="Times New Roman"/>
                <w:color w:val="000000"/>
                <w:sz w:val="24"/>
                <w:szCs w:val="24"/>
              </w:rPr>
              <w:t xml:space="preserve">стандарт)   </w:t>
            </w:r>
          </w:p>
        </w:tc>
        <w:tc>
          <w:tcPr>
            <w:tcW w:w="3190" w:type="dxa"/>
          </w:tcPr>
          <w:p w14:paraId="7ED83081"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1. 3 млн.               </w:t>
            </w:r>
          </w:p>
        </w:tc>
        <w:tc>
          <w:tcPr>
            <w:tcW w:w="3191" w:type="dxa"/>
          </w:tcPr>
          <w:p w14:paraId="46C9B242" w14:textId="65BEFCAA"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1. </w:t>
            </w:r>
            <w:r w:rsidR="00E05318">
              <w:rPr>
                <w:rFonts w:ascii="Times New Roman" w:hAnsi="Times New Roman" w:cs="Times New Roman"/>
                <w:color w:val="000000"/>
                <w:sz w:val="24"/>
                <w:szCs w:val="24"/>
                <w:lang w:val="kk-KZ"/>
              </w:rPr>
              <w:t>Тыңайтқышсыз</w:t>
            </w:r>
            <w:r w:rsidRPr="00900558">
              <w:rPr>
                <w:rFonts w:ascii="Times New Roman" w:hAnsi="Times New Roman" w:cs="Times New Roman"/>
                <w:color w:val="000000"/>
                <w:sz w:val="24"/>
                <w:szCs w:val="24"/>
              </w:rPr>
              <w:t xml:space="preserve"> (контроль)</w:t>
            </w:r>
          </w:p>
        </w:tc>
      </w:tr>
      <w:tr w:rsidR="00900558" w:rsidRPr="00900558" w14:paraId="592A483A" w14:textId="77777777" w:rsidTr="0076716E">
        <w:tc>
          <w:tcPr>
            <w:tcW w:w="3190" w:type="dxa"/>
          </w:tcPr>
          <w:p w14:paraId="1E6301AB"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2.  В</w:t>
            </w:r>
          </w:p>
        </w:tc>
        <w:tc>
          <w:tcPr>
            <w:tcW w:w="3190" w:type="dxa"/>
          </w:tcPr>
          <w:p w14:paraId="5743BA09"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2. 4 млн.              </w:t>
            </w:r>
          </w:p>
        </w:tc>
        <w:tc>
          <w:tcPr>
            <w:tcW w:w="3191" w:type="dxa"/>
          </w:tcPr>
          <w:p w14:paraId="5C44DEF5"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2. </w:t>
            </w:r>
            <w:proofErr w:type="spellStart"/>
            <w:r w:rsidRPr="00900558">
              <w:rPr>
                <w:rFonts w:ascii="Times New Roman" w:hAnsi="Times New Roman" w:cs="Times New Roman"/>
                <w:color w:val="000000"/>
                <w:sz w:val="24"/>
                <w:szCs w:val="24"/>
                <w:lang w:val="en-US"/>
              </w:rPr>
              <w:t>NeoPeoKeo</w:t>
            </w:r>
            <w:proofErr w:type="spellEnd"/>
            <w:r w:rsidRPr="00900558">
              <w:rPr>
                <w:rFonts w:ascii="Times New Roman" w:hAnsi="Times New Roman" w:cs="Times New Roman"/>
                <w:color w:val="000000"/>
                <w:sz w:val="24"/>
                <w:szCs w:val="24"/>
              </w:rPr>
              <w:t xml:space="preserve"> (1 доза)</w:t>
            </w:r>
          </w:p>
        </w:tc>
      </w:tr>
      <w:tr w:rsidR="00900558" w:rsidRPr="00900558" w14:paraId="2533FD45" w14:textId="77777777" w:rsidTr="0076716E">
        <w:tc>
          <w:tcPr>
            <w:tcW w:w="3190" w:type="dxa"/>
          </w:tcPr>
          <w:p w14:paraId="4621B023"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lastRenderedPageBreak/>
              <w:t xml:space="preserve">3.   </w:t>
            </w:r>
            <w:r w:rsidRPr="00900558">
              <w:rPr>
                <w:rFonts w:ascii="Times New Roman" w:hAnsi="Times New Roman" w:cs="Times New Roman"/>
                <w:i/>
                <w:iCs/>
                <w:color w:val="000000"/>
                <w:sz w:val="24"/>
                <w:szCs w:val="24"/>
              </w:rPr>
              <w:t xml:space="preserve">С                        </w:t>
            </w:r>
          </w:p>
        </w:tc>
        <w:tc>
          <w:tcPr>
            <w:tcW w:w="3190" w:type="dxa"/>
          </w:tcPr>
          <w:p w14:paraId="156F0B1B"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3. 5 млн.                </w:t>
            </w:r>
          </w:p>
        </w:tc>
        <w:tc>
          <w:tcPr>
            <w:tcW w:w="3191" w:type="dxa"/>
          </w:tcPr>
          <w:p w14:paraId="6009BCDC"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3. </w:t>
            </w:r>
            <w:r w:rsidRPr="00900558">
              <w:rPr>
                <w:rFonts w:ascii="Times New Roman" w:hAnsi="Times New Roman" w:cs="Times New Roman"/>
                <w:color w:val="000000"/>
                <w:sz w:val="24"/>
                <w:szCs w:val="24"/>
                <w:lang w:val="en-US"/>
              </w:rPr>
              <w:t>N</w:t>
            </w:r>
            <w:r w:rsidRPr="00900558">
              <w:rPr>
                <w:rFonts w:ascii="Times New Roman" w:hAnsi="Times New Roman" w:cs="Times New Roman"/>
                <w:color w:val="000000"/>
                <w:sz w:val="24"/>
                <w:szCs w:val="24"/>
              </w:rPr>
              <w:t>120</w:t>
            </w:r>
            <w:r w:rsidRPr="00900558">
              <w:rPr>
                <w:rFonts w:ascii="Times New Roman" w:hAnsi="Times New Roman" w:cs="Times New Roman"/>
                <w:color w:val="000000"/>
                <w:sz w:val="24"/>
                <w:szCs w:val="24"/>
                <w:lang w:val="en-US"/>
              </w:rPr>
              <w:t>P</w:t>
            </w:r>
            <w:r w:rsidRPr="00900558">
              <w:rPr>
                <w:rFonts w:ascii="Times New Roman" w:hAnsi="Times New Roman" w:cs="Times New Roman"/>
                <w:color w:val="000000"/>
                <w:sz w:val="24"/>
                <w:szCs w:val="24"/>
              </w:rPr>
              <w:t>120</w:t>
            </w:r>
            <w:r w:rsidRPr="00900558">
              <w:rPr>
                <w:rFonts w:ascii="Times New Roman" w:hAnsi="Times New Roman" w:cs="Times New Roman"/>
                <w:color w:val="000000"/>
                <w:sz w:val="24"/>
                <w:szCs w:val="24"/>
                <w:lang w:val="en-US"/>
              </w:rPr>
              <w:t>K</w:t>
            </w:r>
            <w:r w:rsidRPr="00900558">
              <w:rPr>
                <w:rFonts w:ascii="Times New Roman" w:hAnsi="Times New Roman" w:cs="Times New Roman"/>
                <w:color w:val="000000"/>
                <w:sz w:val="24"/>
                <w:szCs w:val="24"/>
              </w:rPr>
              <w:t xml:space="preserve">120  </w:t>
            </w:r>
          </w:p>
          <w:p w14:paraId="709F2AA5"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(2 дозы) </w:t>
            </w:r>
          </w:p>
        </w:tc>
      </w:tr>
      <w:tr w:rsidR="00900558" w:rsidRPr="00900558" w14:paraId="635D4AD8" w14:textId="77777777" w:rsidTr="0076716E">
        <w:tc>
          <w:tcPr>
            <w:tcW w:w="3190" w:type="dxa"/>
          </w:tcPr>
          <w:p w14:paraId="56880752"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4.  </w:t>
            </w:r>
            <w:r w:rsidRPr="00900558">
              <w:rPr>
                <w:rFonts w:ascii="Times New Roman" w:hAnsi="Times New Roman" w:cs="Times New Roman"/>
                <w:i/>
                <w:iCs/>
                <w:color w:val="000000"/>
                <w:sz w:val="24"/>
                <w:szCs w:val="24"/>
                <w:lang w:val="en-US"/>
              </w:rPr>
              <w:t>D</w:t>
            </w:r>
            <w:r w:rsidRPr="00900558">
              <w:rPr>
                <w:rFonts w:ascii="Times New Roman" w:hAnsi="Times New Roman" w:cs="Times New Roman"/>
                <w:i/>
                <w:iCs/>
                <w:color w:val="000000"/>
                <w:sz w:val="24"/>
                <w:szCs w:val="24"/>
              </w:rPr>
              <w:t xml:space="preserve">                        </w:t>
            </w:r>
          </w:p>
        </w:tc>
        <w:tc>
          <w:tcPr>
            <w:tcW w:w="3190" w:type="dxa"/>
          </w:tcPr>
          <w:p w14:paraId="3B8DCB07"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4. 6 млн.                </w:t>
            </w:r>
          </w:p>
        </w:tc>
        <w:tc>
          <w:tcPr>
            <w:tcW w:w="3191" w:type="dxa"/>
          </w:tcPr>
          <w:p w14:paraId="49B29725"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4. </w:t>
            </w:r>
            <w:proofErr w:type="spellStart"/>
            <w:r w:rsidRPr="00900558">
              <w:rPr>
                <w:rFonts w:ascii="Times New Roman" w:hAnsi="Times New Roman" w:cs="Times New Roman"/>
                <w:color w:val="000000"/>
                <w:sz w:val="24"/>
                <w:szCs w:val="24"/>
                <w:lang w:val="en-US"/>
              </w:rPr>
              <w:t>NіsoPіseKі</w:t>
            </w:r>
            <w:proofErr w:type="gramStart"/>
            <w:r w:rsidRPr="00900558">
              <w:rPr>
                <w:rFonts w:ascii="Times New Roman" w:hAnsi="Times New Roman" w:cs="Times New Roman"/>
                <w:color w:val="000000"/>
                <w:sz w:val="24"/>
                <w:szCs w:val="24"/>
                <w:lang w:val="en-US"/>
              </w:rPr>
              <w:t>so</w:t>
            </w:r>
            <w:proofErr w:type="spellEnd"/>
            <w:r w:rsidRPr="00900558">
              <w:rPr>
                <w:rFonts w:ascii="Times New Roman" w:hAnsi="Times New Roman" w:cs="Times New Roman"/>
                <w:color w:val="000000"/>
                <w:sz w:val="24"/>
                <w:szCs w:val="24"/>
              </w:rPr>
              <w:t xml:space="preserve">  (</w:t>
            </w:r>
            <w:proofErr w:type="gramEnd"/>
            <w:r w:rsidRPr="00900558">
              <w:rPr>
                <w:rFonts w:ascii="Times New Roman" w:hAnsi="Times New Roman" w:cs="Times New Roman"/>
                <w:color w:val="000000"/>
                <w:sz w:val="24"/>
                <w:szCs w:val="24"/>
              </w:rPr>
              <w:t>3 дозы)</w:t>
            </w:r>
          </w:p>
        </w:tc>
      </w:tr>
      <w:tr w:rsidR="00900558" w:rsidRPr="00900558" w14:paraId="2F283178" w14:textId="77777777" w:rsidTr="0076716E">
        <w:tc>
          <w:tcPr>
            <w:tcW w:w="3190" w:type="dxa"/>
          </w:tcPr>
          <w:p w14:paraId="0D0D2999"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5.  </w:t>
            </w:r>
            <w:r w:rsidRPr="00900558">
              <w:rPr>
                <w:rFonts w:ascii="Times New Roman" w:hAnsi="Times New Roman" w:cs="Times New Roman"/>
                <w:i/>
                <w:iCs/>
                <w:color w:val="000000"/>
                <w:sz w:val="24"/>
                <w:szCs w:val="24"/>
              </w:rPr>
              <w:t xml:space="preserve">Е                        </w:t>
            </w:r>
          </w:p>
        </w:tc>
        <w:tc>
          <w:tcPr>
            <w:tcW w:w="3190" w:type="dxa"/>
          </w:tcPr>
          <w:p w14:paraId="4D017FFD" w14:textId="77777777" w:rsidR="00900558" w:rsidRPr="00900558" w:rsidRDefault="00900558" w:rsidP="0090055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5. 7 млн.                </w:t>
            </w:r>
          </w:p>
        </w:tc>
        <w:tc>
          <w:tcPr>
            <w:tcW w:w="3191" w:type="dxa"/>
          </w:tcPr>
          <w:p w14:paraId="4D97E999"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 xml:space="preserve">5. </w:t>
            </w:r>
            <w:r w:rsidRPr="00900558">
              <w:rPr>
                <w:rFonts w:ascii="Times New Roman" w:hAnsi="Times New Roman" w:cs="Times New Roman"/>
                <w:color w:val="000000"/>
                <w:sz w:val="24"/>
                <w:szCs w:val="24"/>
                <w:lang w:val="en-US"/>
              </w:rPr>
              <w:t xml:space="preserve">N240P240K240 </w:t>
            </w:r>
          </w:p>
          <w:p w14:paraId="57E96082"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00558">
              <w:rPr>
                <w:rFonts w:ascii="Times New Roman" w:hAnsi="Times New Roman" w:cs="Times New Roman"/>
                <w:color w:val="000000"/>
                <w:sz w:val="24"/>
                <w:szCs w:val="24"/>
              </w:rPr>
              <w:t>(4 дозы)</w:t>
            </w:r>
          </w:p>
        </w:tc>
      </w:tr>
    </w:tbl>
    <w:p w14:paraId="33FEA50E" w14:textId="77777777" w:rsidR="00900558" w:rsidRPr="00900558" w:rsidRDefault="0090055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p>
    <w:p w14:paraId="69902E22"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E05318">
        <w:rPr>
          <w:rFonts w:ascii="Times New Roman" w:hAnsi="Times New Roman" w:cs="Times New Roman"/>
          <w:color w:val="000000"/>
          <w:sz w:val="24"/>
          <w:szCs w:val="24"/>
        </w:rPr>
        <w:t>Екі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немесе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одан</w:t>
      </w:r>
      <w:proofErr w:type="spellEnd"/>
      <w:r w:rsidRPr="00E05318">
        <w:rPr>
          <w:rFonts w:ascii="Times New Roman" w:hAnsi="Times New Roman" w:cs="Times New Roman"/>
          <w:color w:val="000000"/>
          <w:sz w:val="24"/>
          <w:szCs w:val="24"/>
        </w:rPr>
        <w:t xml:space="preserve"> да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зерттеп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әрекеттесуінің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сипаты</w:t>
      </w:r>
      <w:proofErr w:type="spellEnd"/>
      <w:r w:rsidRPr="00E05318">
        <w:rPr>
          <w:rFonts w:ascii="Times New Roman" w:hAnsi="Times New Roman" w:cs="Times New Roman"/>
          <w:color w:val="000000"/>
          <w:sz w:val="24"/>
          <w:szCs w:val="24"/>
        </w:rPr>
        <w:t xml:space="preserve"> мен </w:t>
      </w:r>
      <w:proofErr w:type="spellStart"/>
      <w:r w:rsidRPr="00E05318">
        <w:rPr>
          <w:rFonts w:ascii="Times New Roman" w:hAnsi="Times New Roman" w:cs="Times New Roman"/>
          <w:color w:val="000000"/>
          <w:sz w:val="24"/>
          <w:szCs w:val="24"/>
        </w:rPr>
        <w:t>мөлшерін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анықтайтын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тәжірибелер</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деп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аталады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әрекеттесуі-бұл</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екі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немесе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одан</w:t>
      </w:r>
      <w:proofErr w:type="spellEnd"/>
      <w:r w:rsidRPr="00E05318">
        <w:rPr>
          <w:rFonts w:ascii="Times New Roman" w:hAnsi="Times New Roman" w:cs="Times New Roman"/>
          <w:color w:val="000000"/>
          <w:sz w:val="24"/>
          <w:szCs w:val="24"/>
        </w:rPr>
        <w:t xml:space="preserve"> да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бірге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қолдану</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арқылы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алынатын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егіннің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қосымша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өсуі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немесе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төмендеуі</w:t>
      </w:r>
      <w:proofErr w:type="spellEnd"/>
      <w:r w:rsidRPr="00E05318">
        <w:rPr>
          <w:rFonts w:ascii="Times New Roman" w:hAnsi="Times New Roman" w:cs="Times New Roman"/>
          <w:color w:val="000000"/>
          <w:sz w:val="24"/>
          <w:szCs w:val="24"/>
        </w:rPr>
        <w:t>).</w:t>
      </w:r>
    </w:p>
    <w:p w14:paraId="5B46CC4E"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E05318">
        <w:rPr>
          <w:rFonts w:ascii="Times New Roman" w:hAnsi="Times New Roman" w:cs="Times New Roman"/>
          <w:color w:val="000000"/>
          <w:sz w:val="24"/>
          <w:szCs w:val="24"/>
        </w:rPr>
        <w:t>Табиғаты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бойынша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бірлесіп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қолданудың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өсуі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үлкен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болған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кезде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және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оларды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бөлек</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қолданудың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арифметикалық</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қосындысынан</w:t>
      </w:r>
      <w:proofErr w:type="spellEnd"/>
      <w:r w:rsidRPr="00E05318">
        <w:rPr>
          <w:rFonts w:ascii="Times New Roman" w:hAnsi="Times New Roman" w:cs="Times New Roman"/>
          <w:color w:val="000000"/>
          <w:sz w:val="24"/>
          <w:szCs w:val="24"/>
        </w:rPr>
        <w:t xml:space="preserve"> аз </w:t>
      </w:r>
      <w:proofErr w:type="spellStart"/>
      <w:r w:rsidRPr="00E05318">
        <w:rPr>
          <w:rFonts w:ascii="Times New Roman" w:hAnsi="Times New Roman" w:cs="Times New Roman"/>
          <w:color w:val="000000"/>
          <w:sz w:val="24"/>
          <w:szCs w:val="24"/>
        </w:rPr>
        <w:t>болған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кезде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теріс</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ажыратылады</w:t>
      </w:r>
      <w:proofErr w:type="spellEnd"/>
      <w:r w:rsidRPr="00E05318">
        <w:rPr>
          <w:rFonts w:ascii="Times New Roman" w:hAnsi="Times New Roman" w:cs="Times New Roman"/>
          <w:color w:val="000000"/>
          <w:sz w:val="24"/>
          <w:szCs w:val="24"/>
        </w:rPr>
        <w:t>.</w:t>
      </w:r>
    </w:p>
    <w:p w14:paraId="0386C293" w14:textId="77777777" w:rsidR="007E7C93"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en-US"/>
        </w:rPr>
      </w:pPr>
      <w:proofErr w:type="spellStart"/>
      <w:r w:rsidRPr="00E05318">
        <w:rPr>
          <w:rFonts w:ascii="Times New Roman" w:hAnsi="Times New Roman" w:cs="Times New Roman"/>
          <w:color w:val="000000"/>
          <w:sz w:val="24"/>
          <w:szCs w:val="24"/>
        </w:rPr>
        <w:t>Екі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немесе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одан</w:t>
      </w:r>
      <w:proofErr w:type="spellEnd"/>
      <w:r w:rsidRPr="00E05318">
        <w:rPr>
          <w:rFonts w:ascii="Times New Roman" w:hAnsi="Times New Roman" w:cs="Times New Roman"/>
          <w:color w:val="000000"/>
          <w:sz w:val="24"/>
          <w:szCs w:val="24"/>
        </w:rPr>
        <w:t xml:space="preserve"> да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зерттеп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әрекеттесуінің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сипаты</w:t>
      </w:r>
      <w:proofErr w:type="spellEnd"/>
      <w:r w:rsidRPr="00E05318">
        <w:rPr>
          <w:rFonts w:ascii="Times New Roman" w:hAnsi="Times New Roman" w:cs="Times New Roman"/>
          <w:color w:val="000000"/>
          <w:sz w:val="24"/>
          <w:szCs w:val="24"/>
        </w:rPr>
        <w:t xml:space="preserve"> мен </w:t>
      </w:r>
      <w:proofErr w:type="spellStart"/>
      <w:r w:rsidRPr="00E05318">
        <w:rPr>
          <w:rFonts w:ascii="Times New Roman" w:hAnsi="Times New Roman" w:cs="Times New Roman"/>
          <w:color w:val="000000"/>
          <w:sz w:val="24"/>
          <w:szCs w:val="24"/>
        </w:rPr>
        <w:t>мөлшерін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анықтайтын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тәжірибелер</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деп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аталады</w:t>
      </w:r>
      <w:proofErr w:type="spellEnd"/>
      <w:r w:rsidRPr="00E05318">
        <w:rPr>
          <w:rFonts w:ascii="Times New Roman" w:hAnsi="Times New Roman" w:cs="Times New Roman"/>
          <w:color w:val="000000"/>
          <w:sz w:val="24"/>
          <w:szCs w:val="24"/>
        </w:rPr>
        <w:t xml:space="preserve">. </w:t>
      </w:r>
    </w:p>
    <w:p w14:paraId="4618B323" w14:textId="56F15640" w:rsidR="00E05318" w:rsidRPr="007E7C93"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en-US"/>
        </w:rPr>
      </w:pPr>
      <w:proofErr w:type="spellStart"/>
      <w:r w:rsidRPr="00E05318">
        <w:rPr>
          <w:rFonts w:ascii="Times New Roman" w:hAnsi="Times New Roman" w:cs="Times New Roman"/>
          <w:b/>
          <w:bCs/>
          <w:color w:val="000000"/>
          <w:sz w:val="24"/>
          <w:szCs w:val="24"/>
        </w:rPr>
        <w:t>Факторлардың</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өзара</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әрекеттесуі</w:t>
      </w:r>
      <w:proofErr w:type="spellEnd"/>
      <w:r w:rsidRPr="007E7C93">
        <w:rPr>
          <w:rFonts w:ascii="Times New Roman" w:hAnsi="Times New Roman" w:cs="Times New Roman"/>
          <w:color w:val="000000"/>
          <w:sz w:val="24"/>
          <w:szCs w:val="24"/>
          <w:lang w:val="en-US"/>
        </w:rPr>
        <w:t>-</w:t>
      </w:r>
      <w:proofErr w:type="spellStart"/>
      <w:r w:rsidRPr="00E05318">
        <w:rPr>
          <w:rFonts w:ascii="Times New Roman" w:hAnsi="Times New Roman" w:cs="Times New Roman"/>
          <w:color w:val="000000"/>
          <w:sz w:val="24"/>
          <w:szCs w:val="24"/>
        </w:rPr>
        <w:t>бұл</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екі</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немесе</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одан</w:t>
      </w:r>
      <w:proofErr w:type="spellEnd"/>
      <w:r w:rsidRPr="007E7C93">
        <w:rPr>
          <w:rFonts w:ascii="Times New Roman" w:hAnsi="Times New Roman" w:cs="Times New Roman"/>
          <w:color w:val="000000"/>
          <w:sz w:val="24"/>
          <w:szCs w:val="24"/>
          <w:lang w:val="en-US"/>
        </w:rPr>
        <w:t xml:space="preserve"> </w:t>
      </w:r>
      <w:r w:rsidRPr="00E05318">
        <w:rPr>
          <w:rFonts w:ascii="Times New Roman" w:hAnsi="Times New Roman" w:cs="Times New Roman"/>
          <w:color w:val="000000"/>
          <w:sz w:val="24"/>
          <w:szCs w:val="24"/>
        </w:rPr>
        <w:t>да</w:t>
      </w:r>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көп</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факторларды</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бірге</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қолдану</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арқылы</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алынатын</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егіннің</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қосымша</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өсуі</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немесе</w:t>
      </w:r>
      <w:proofErr w:type="spellEnd"/>
      <w:r w:rsidRPr="007E7C93">
        <w:rPr>
          <w:rFonts w:ascii="Times New Roman" w:hAnsi="Times New Roman" w:cs="Times New Roman"/>
          <w:color w:val="000000"/>
          <w:sz w:val="24"/>
          <w:szCs w:val="24"/>
          <w:lang w:val="en-US"/>
        </w:rPr>
        <w:t xml:space="preserve"> </w:t>
      </w:r>
      <w:proofErr w:type="spellStart"/>
      <w:r w:rsidRPr="00E05318">
        <w:rPr>
          <w:rFonts w:ascii="Times New Roman" w:hAnsi="Times New Roman" w:cs="Times New Roman"/>
          <w:color w:val="000000"/>
          <w:sz w:val="24"/>
          <w:szCs w:val="24"/>
        </w:rPr>
        <w:t>төмендеуі</w:t>
      </w:r>
      <w:proofErr w:type="spellEnd"/>
      <w:r w:rsidRPr="007E7C93">
        <w:rPr>
          <w:rFonts w:ascii="Times New Roman" w:hAnsi="Times New Roman" w:cs="Times New Roman"/>
          <w:color w:val="000000"/>
          <w:sz w:val="24"/>
          <w:szCs w:val="24"/>
          <w:lang w:val="en-US"/>
        </w:rPr>
        <w:t>).</w:t>
      </w:r>
    </w:p>
    <w:p w14:paraId="54219F59" w14:textId="77777777" w:rsid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kk-KZ"/>
        </w:rPr>
      </w:pPr>
      <w:proofErr w:type="spellStart"/>
      <w:r w:rsidRPr="00E05318">
        <w:rPr>
          <w:rFonts w:ascii="Times New Roman" w:hAnsi="Times New Roman" w:cs="Times New Roman"/>
          <w:color w:val="000000"/>
          <w:sz w:val="24"/>
          <w:szCs w:val="24"/>
        </w:rPr>
        <w:t>Өзара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әрекеттесудің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шамасы</w:t>
      </w:r>
      <w:proofErr w:type="spellEnd"/>
      <w:r w:rsidRPr="00E05318">
        <w:rPr>
          <w:rFonts w:ascii="Times New Roman" w:hAnsi="Times New Roman" w:cs="Times New Roman"/>
          <w:color w:val="000000"/>
          <w:sz w:val="24"/>
          <w:szCs w:val="24"/>
        </w:rPr>
        <w:t xml:space="preserve"> мен </w:t>
      </w:r>
      <w:proofErr w:type="spellStart"/>
      <w:r w:rsidRPr="00E05318">
        <w:rPr>
          <w:rFonts w:ascii="Times New Roman" w:hAnsi="Times New Roman" w:cs="Times New Roman"/>
          <w:color w:val="000000"/>
          <w:sz w:val="24"/>
          <w:szCs w:val="24"/>
        </w:rPr>
        <w:t>сипатын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анықтауға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зерттелетін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және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олардың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градацияларының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дозаларының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барлық</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мүмкін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комбинацияларының</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болуын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қамтамасыз</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ететін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толық</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факторлық</w:t>
      </w:r>
      <w:proofErr w:type="spellEnd"/>
      <w:r w:rsidRPr="00E05318">
        <w:rPr>
          <w:rFonts w:ascii="Times New Roman" w:hAnsi="Times New Roman" w:cs="Times New Roman"/>
          <w:color w:val="000000"/>
          <w:sz w:val="24"/>
          <w:szCs w:val="24"/>
        </w:rPr>
        <w:t xml:space="preserve"> эксперимент (PFE) </w:t>
      </w:r>
      <w:proofErr w:type="spellStart"/>
      <w:r w:rsidRPr="00E05318">
        <w:rPr>
          <w:rFonts w:ascii="Times New Roman" w:hAnsi="Times New Roman" w:cs="Times New Roman"/>
          <w:color w:val="000000"/>
          <w:sz w:val="24"/>
          <w:szCs w:val="24"/>
        </w:rPr>
        <w:t>схемасы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бойынша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жоспарланған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тәжірибелер</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ғана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мүмкіндік</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береді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Сондықтан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бірнеше</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факторларды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қамтитын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кез-келген</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тәжірибені</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көп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факторлы</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деп</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атауға</w:t>
      </w:r>
      <w:proofErr w:type="spellEnd"/>
      <w:r w:rsidRPr="00E05318">
        <w:rPr>
          <w:rFonts w:ascii="Times New Roman" w:hAnsi="Times New Roman" w:cs="Times New Roman"/>
          <w:color w:val="000000"/>
          <w:sz w:val="24"/>
          <w:szCs w:val="24"/>
        </w:rPr>
        <w:t xml:space="preserve"> </w:t>
      </w:r>
      <w:proofErr w:type="spellStart"/>
      <w:r w:rsidRPr="00E05318">
        <w:rPr>
          <w:rFonts w:ascii="Times New Roman" w:hAnsi="Times New Roman" w:cs="Times New Roman"/>
          <w:color w:val="000000"/>
          <w:sz w:val="24"/>
          <w:szCs w:val="24"/>
        </w:rPr>
        <w:t>болмайды</w:t>
      </w:r>
      <w:proofErr w:type="spellEnd"/>
      <w:r w:rsidRPr="00E05318">
        <w:rPr>
          <w:rFonts w:ascii="Times New Roman" w:hAnsi="Times New Roman" w:cs="Times New Roman"/>
          <w:color w:val="000000"/>
          <w:sz w:val="24"/>
          <w:szCs w:val="24"/>
        </w:rPr>
        <w:t>.</w:t>
      </w:r>
    </w:p>
    <w:p w14:paraId="0F8AD681"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color w:val="000000"/>
          <w:sz w:val="24"/>
          <w:szCs w:val="24"/>
          <w:lang w:val="kk-KZ"/>
        </w:rPr>
      </w:pPr>
      <w:r w:rsidRPr="00E05318">
        <w:rPr>
          <w:rFonts w:ascii="Times New Roman" w:hAnsi="Times New Roman" w:cs="Times New Roman"/>
          <w:b/>
          <w:color w:val="000000"/>
          <w:sz w:val="24"/>
          <w:szCs w:val="24"/>
          <w:lang w:val="kk-KZ"/>
        </w:rPr>
        <w:t>Екі факторды</w:t>
      </w:r>
      <w:r w:rsidRPr="00E05318">
        <w:rPr>
          <w:rFonts w:ascii="Times New Roman" w:hAnsi="Times New Roman" w:cs="Times New Roman"/>
          <w:bCs/>
          <w:color w:val="000000"/>
          <w:sz w:val="24"/>
          <w:szCs w:val="24"/>
          <w:lang w:val="kk-KZ"/>
        </w:rPr>
        <w:t xml:space="preserve"> екі градацияда зерттейтін толық факторлық схема бойынша көп факторлы эксперимент (2X2 = = 4). көп факторлы эксперименттердің негізгі ерекшелігі - оларды толық факторлық схемаларға сәйкес қою.</w:t>
      </w:r>
    </w:p>
    <w:p w14:paraId="5C53BFAB"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color w:val="000000"/>
          <w:sz w:val="24"/>
          <w:szCs w:val="24"/>
          <w:lang w:val="kk-KZ"/>
        </w:rPr>
      </w:pPr>
      <w:r w:rsidRPr="00E05318">
        <w:rPr>
          <w:rFonts w:ascii="Times New Roman" w:hAnsi="Times New Roman" w:cs="Times New Roman"/>
          <w:bCs/>
          <w:color w:val="000000"/>
          <w:sz w:val="24"/>
          <w:szCs w:val="24"/>
          <w:lang w:val="kk-KZ"/>
        </w:rPr>
        <w:t>Тәжірибелер, егер олар әртүрлі схемалар бойынша бір-бірінен тәуелсіз жеке пункттерде қаланса, жеке деп аталады. Егер бірдей мазмұндағы далалық тәжірибелер бір мезгілде әртүрлі топырақ-климаттық және экономикалық жағдайларда, елдің, облыстың немесе ауданның ауқымында келісілген схемалар мен әдістемелер бойынша жүргізілсе, онда олар жаппай немесе географиялық деп аталады.</w:t>
      </w:r>
    </w:p>
    <w:p w14:paraId="7EF13140" w14:textId="77777777" w:rsid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4"/>
          <w:szCs w:val="24"/>
          <w:lang w:val="kk-KZ"/>
        </w:rPr>
      </w:pPr>
      <w:r w:rsidRPr="00E05318">
        <w:rPr>
          <w:rFonts w:ascii="Times New Roman" w:hAnsi="Times New Roman" w:cs="Times New Roman"/>
          <w:bCs/>
          <w:color w:val="000000"/>
          <w:sz w:val="24"/>
          <w:szCs w:val="24"/>
          <w:lang w:val="kk-KZ"/>
        </w:rPr>
        <w:t>Өткізу ұзақтығы бойынша далалық тәжірибелер қысқа мерзімді, көпжылдық және ұзақ болып бөлінеді</w:t>
      </w:r>
      <w:r w:rsidRPr="00E05318">
        <w:rPr>
          <w:rFonts w:ascii="Times New Roman" w:hAnsi="Times New Roman" w:cs="Times New Roman"/>
          <w:b/>
          <w:color w:val="000000"/>
          <w:sz w:val="24"/>
          <w:szCs w:val="24"/>
          <w:lang w:val="kk-KZ"/>
        </w:rPr>
        <w:t>.</w:t>
      </w:r>
    </w:p>
    <w:p w14:paraId="1EA79D5D" w14:textId="49CBD324"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05318">
        <w:rPr>
          <w:rFonts w:ascii="Times New Roman" w:hAnsi="Times New Roman" w:cs="Times New Roman"/>
          <w:b/>
          <w:bCs/>
          <w:color w:val="000000"/>
          <w:sz w:val="24"/>
          <w:szCs w:val="24"/>
          <w:lang w:val="kk-KZ"/>
        </w:rPr>
        <w:t>Қысқа мерзімді</w:t>
      </w:r>
      <w:r w:rsidRPr="00E05318">
        <w:rPr>
          <w:rFonts w:ascii="Times New Roman" w:hAnsi="Times New Roman" w:cs="Times New Roman"/>
          <w:color w:val="000000"/>
          <w:sz w:val="24"/>
          <w:szCs w:val="24"/>
          <w:lang w:val="kk-KZ"/>
        </w:rPr>
        <w:t xml:space="preserve"> тәжірибелер 3 жылдан 10 жылға дейін созылады. Олар стационарлық емес және стационарлық болуы мүмкін. Біріншілері жыл сайын жаңа учаскелерде бірдей дақылмен өзгермейтін схема бойынша салынады және қайталанады. уақыт әдетте 3-4 жыл. Бұл кезең "кез-келген қабылдаудың тиімділігіне ауа-райының әсерін ескеру үшін жеткілікті" деп саналады. Екіншісі стационарлық учаскелерге салынып, 4-10 жыл бойы өткізіледі.</w:t>
      </w:r>
    </w:p>
    <w:p w14:paraId="1F4CCDFB"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E05318">
        <w:rPr>
          <w:rFonts w:ascii="Times New Roman" w:hAnsi="Times New Roman" w:cs="Times New Roman"/>
          <w:b/>
          <w:bCs/>
          <w:color w:val="000000"/>
          <w:sz w:val="24"/>
          <w:szCs w:val="24"/>
          <w:lang w:val="kk-KZ"/>
        </w:rPr>
        <w:t>Көпжылдықтарға ұзақтығы</w:t>
      </w:r>
      <w:r w:rsidRPr="00E05318">
        <w:rPr>
          <w:rFonts w:ascii="Times New Roman" w:hAnsi="Times New Roman" w:cs="Times New Roman"/>
          <w:color w:val="000000"/>
          <w:sz w:val="24"/>
          <w:szCs w:val="24"/>
          <w:lang w:val="kk-KZ"/>
        </w:rPr>
        <w:t xml:space="preserve"> 10-50, ұзақ мерзімді - 50 жылдан асатын бір факторлы және көп факторлы стационарлық далалық тәжірибелер жатады. Көптеген жазғы және ұзақ мерзімді стационарлық эксперименттердің негізгі міндеті-жүйелі түрде жүзеге асырылатын агротехникалық әдістердің немесе олардың кешендерінің топырақ құнарлылығы мен өнім сапасына әсерін, өзара әрекеттесуін және әсерін зерттеу.</w:t>
      </w:r>
    </w:p>
    <w:p w14:paraId="4CBC2D7D" w14:textId="6086DDD0" w:rsidR="00900558" w:rsidRPr="0090055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E05318">
        <w:rPr>
          <w:rFonts w:ascii="Times New Roman" w:hAnsi="Times New Roman" w:cs="Times New Roman"/>
          <w:color w:val="000000"/>
          <w:sz w:val="24"/>
          <w:szCs w:val="24"/>
          <w:lang w:val="kk-KZ"/>
        </w:rPr>
        <w:t xml:space="preserve">Топырақта және </w:t>
      </w:r>
      <w:proofErr w:type="spellStart"/>
      <w:r w:rsidRPr="00E05318">
        <w:rPr>
          <w:rFonts w:ascii="Times New Roman" w:hAnsi="Times New Roman" w:cs="Times New Roman"/>
          <w:color w:val="000000"/>
          <w:sz w:val="24"/>
          <w:szCs w:val="24"/>
          <w:lang w:val="kk-KZ"/>
        </w:rPr>
        <w:t>агрофитоценоздарда</w:t>
      </w:r>
      <w:proofErr w:type="spellEnd"/>
      <w:r w:rsidRPr="00E05318">
        <w:rPr>
          <w:rFonts w:ascii="Times New Roman" w:hAnsi="Times New Roman" w:cs="Times New Roman"/>
          <w:color w:val="000000"/>
          <w:sz w:val="24"/>
          <w:szCs w:val="24"/>
          <w:lang w:val="kk-KZ"/>
        </w:rPr>
        <w:t xml:space="preserve"> баяу жүретін физика-химиялық және биохимиялық процестерді зерттеуде, қоректік заттардың балансын есептеуде, қоректік заттардың жоғалуын және қоршаған ортаның ластануының ықтимал ауқымын есепке алуда көпжылдық және ұзақ мерзімді тәжірибелер қажет. Көпжылдық қайталану " уақытты қысады, қысқа мерзімді тәжірибелерде анықтау мүмкін емес сапалы жаңа заңдылықтарды анықтауға әкеледі. Бұл тәжірибелердің нәтижелері жиі қабылданған идеяларға қайшы келеді, бірақ дәл осы ерекше деректер, бұл қарама-қайшылықтар ғылыми ізденістер мен әзірлемелердің жаңа бағыттарын көрсетеді.</w:t>
      </w:r>
      <w:r w:rsidR="00900558" w:rsidRPr="00900558">
        <w:rPr>
          <w:rFonts w:ascii="Times New Roman" w:hAnsi="Times New Roman" w:cs="Times New Roman"/>
          <w:color w:val="000000"/>
          <w:sz w:val="24"/>
          <w:szCs w:val="24"/>
        </w:rPr>
        <w:t xml:space="preserve">Во всех развитых странах мира многолетние и </w:t>
      </w:r>
      <w:r w:rsidR="00900558" w:rsidRPr="00900558">
        <w:rPr>
          <w:rFonts w:ascii="Times New Roman" w:hAnsi="Times New Roman" w:cs="Times New Roman"/>
          <w:color w:val="000000"/>
          <w:sz w:val="24"/>
          <w:szCs w:val="24"/>
        </w:rPr>
        <w:lastRenderedPageBreak/>
        <w:t>длительные полевые опыты широко используются для решения фундамен</w:t>
      </w:r>
      <w:r w:rsidR="00900558" w:rsidRPr="00900558">
        <w:rPr>
          <w:rFonts w:ascii="Times New Roman" w:hAnsi="Times New Roman" w:cs="Times New Roman"/>
          <w:color w:val="000000"/>
          <w:sz w:val="24"/>
          <w:szCs w:val="24"/>
        </w:rPr>
        <w:softHyphen/>
        <w:t>тальных вопросов земледелия, для глубоких комплексных ис</w:t>
      </w:r>
      <w:r w:rsidR="00900558" w:rsidRPr="00900558">
        <w:rPr>
          <w:rFonts w:ascii="Times New Roman" w:hAnsi="Times New Roman" w:cs="Times New Roman"/>
          <w:color w:val="000000"/>
          <w:sz w:val="24"/>
          <w:szCs w:val="24"/>
        </w:rPr>
        <w:softHyphen/>
        <w:t>следований, демонстрации роли основных факторов и условий жизни растений.</w:t>
      </w:r>
    </w:p>
    <w:p w14:paraId="5F50F941"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
          <w:sz w:val="24"/>
          <w:szCs w:val="24"/>
        </w:rPr>
      </w:pPr>
      <w:r w:rsidRPr="00E05318">
        <w:rPr>
          <w:rFonts w:ascii="Times New Roman" w:hAnsi="Times New Roman" w:cs="Times New Roman"/>
          <w:b/>
          <w:sz w:val="24"/>
          <w:szCs w:val="24"/>
        </w:rPr>
        <w:t xml:space="preserve">3. Жеке </w:t>
      </w:r>
      <w:proofErr w:type="spellStart"/>
      <w:r w:rsidRPr="00E05318">
        <w:rPr>
          <w:rFonts w:ascii="Times New Roman" w:hAnsi="Times New Roman" w:cs="Times New Roman"/>
          <w:b/>
          <w:sz w:val="24"/>
          <w:szCs w:val="24"/>
        </w:rPr>
        <w:t>тәжірибелерді</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қолдану</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орны</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зертханалық</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вегетациялық</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лизиметриялық</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және</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микроделяноктық</w:t>
      </w:r>
      <w:proofErr w:type="spellEnd"/>
      <w:r w:rsidRPr="00E05318">
        <w:rPr>
          <w:rFonts w:ascii="Times New Roman" w:hAnsi="Times New Roman" w:cs="Times New Roman"/>
          <w:b/>
          <w:sz w:val="24"/>
          <w:szCs w:val="24"/>
        </w:rPr>
        <w:t xml:space="preserve">, </w:t>
      </w:r>
      <w:proofErr w:type="spellStart"/>
      <w:proofErr w:type="gramStart"/>
      <w:r w:rsidRPr="00E05318">
        <w:rPr>
          <w:rFonts w:ascii="Times New Roman" w:hAnsi="Times New Roman" w:cs="Times New Roman"/>
          <w:b/>
          <w:sz w:val="24"/>
          <w:szCs w:val="24"/>
        </w:rPr>
        <w:t>зертханалық</w:t>
      </w:r>
      <w:proofErr w:type="spellEnd"/>
      <w:r w:rsidRPr="00E05318">
        <w:rPr>
          <w:rFonts w:ascii="Times New Roman" w:hAnsi="Times New Roman" w:cs="Times New Roman"/>
          <w:b/>
          <w:sz w:val="24"/>
          <w:szCs w:val="24"/>
        </w:rPr>
        <w:t>.-</w:t>
      </w:r>
      <w:proofErr w:type="gram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далалық</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далалық</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өндірістік</w:t>
      </w:r>
      <w:proofErr w:type="spellEnd"/>
      <w:r w:rsidRPr="00E05318">
        <w:rPr>
          <w:rFonts w:ascii="Times New Roman" w:hAnsi="Times New Roman" w:cs="Times New Roman"/>
          <w:b/>
          <w:sz w:val="24"/>
          <w:szCs w:val="24"/>
        </w:rPr>
        <w:t xml:space="preserve"> </w:t>
      </w:r>
      <w:proofErr w:type="spellStart"/>
      <w:r w:rsidRPr="00E05318">
        <w:rPr>
          <w:rFonts w:ascii="Times New Roman" w:hAnsi="Times New Roman" w:cs="Times New Roman"/>
          <w:b/>
          <w:sz w:val="24"/>
          <w:szCs w:val="24"/>
        </w:rPr>
        <w:t>тәжірибелер</w:t>
      </w:r>
      <w:proofErr w:type="spellEnd"/>
      <w:r w:rsidRPr="00E05318">
        <w:rPr>
          <w:rFonts w:ascii="Times New Roman" w:hAnsi="Times New Roman" w:cs="Times New Roman"/>
          <w:b/>
          <w:sz w:val="24"/>
          <w:szCs w:val="24"/>
        </w:rPr>
        <w:t>)</w:t>
      </w:r>
    </w:p>
    <w:p w14:paraId="40772A20"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rPr>
      </w:pPr>
      <w:r w:rsidRPr="00E05318">
        <w:rPr>
          <w:rFonts w:ascii="Times New Roman" w:hAnsi="Times New Roman" w:cs="Times New Roman"/>
          <w:bCs/>
          <w:sz w:val="24"/>
          <w:szCs w:val="24"/>
        </w:rPr>
        <w:t xml:space="preserve">Эксперимент, </w:t>
      </w:r>
      <w:proofErr w:type="spellStart"/>
      <w:r w:rsidRPr="00E05318">
        <w:rPr>
          <w:rFonts w:ascii="Times New Roman" w:hAnsi="Times New Roman" w:cs="Times New Roman"/>
          <w:bCs/>
          <w:sz w:val="24"/>
          <w:szCs w:val="24"/>
        </w:rPr>
        <w:t>тәжірибе-бұл</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зерттеуші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құбылыстардың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мәнін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шығу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тегін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себептілігін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заттар</w:t>
      </w:r>
      <w:proofErr w:type="spellEnd"/>
      <w:r w:rsidRPr="00E05318">
        <w:rPr>
          <w:rFonts w:ascii="Times New Roman" w:hAnsi="Times New Roman" w:cs="Times New Roman"/>
          <w:bCs/>
          <w:sz w:val="24"/>
          <w:szCs w:val="24"/>
        </w:rPr>
        <w:t xml:space="preserve"> мен </w:t>
      </w:r>
      <w:proofErr w:type="spellStart"/>
      <w:r w:rsidRPr="00E05318">
        <w:rPr>
          <w:rFonts w:ascii="Times New Roman" w:hAnsi="Times New Roman" w:cs="Times New Roman"/>
          <w:bCs/>
          <w:sz w:val="24"/>
          <w:szCs w:val="24"/>
        </w:rPr>
        <w:t>құбылыстардың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өзара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байланысын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жақсырақ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анықтау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үшін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құбылыстарды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жасанды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түрде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тудыратын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немесе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шарттарды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өзгертетін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Тәжірибе-бақылауларды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корреляцияларды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өзгертілген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жағдайларды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қатаң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есепке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алуды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нәтижелерді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есепке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алуды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қамтитын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зерттеудің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жетекші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әдісі</w:t>
      </w:r>
      <w:proofErr w:type="spellEnd"/>
      <w:r w:rsidRPr="00E05318">
        <w:rPr>
          <w:rFonts w:ascii="Times New Roman" w:hAnsi="Times New Roman" w:cs="Times New Roman"/>
          <w:bCs/>
          <w:sz w:val="24"/>
          <w:szCs w:val="24"/>
        </w:rPr>
        <w:t xml:space="preserve">. Кез - </w:t>
      </w:r>
      <w:proofErr w:type="spellStart"/>
      <w:r w:rsidRPr="00E05318">
        <w:rPr>
          <w:rFonts w:ascii="Times New Roman" w:hAnsi="Times New Roman" w:cs="Times New Roman"/>
          <w:bCs/>
          <w:sz w:val="24"/>
          <w:szCs w:val="24"/>
        </w:rPr>
        <w:t>келген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нақты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ғылыми</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тәжірибенің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өзіне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ерекшелігі</w:t>
      </w:r>
      <w:proofErr w:type="spellEnd"/>
      <w:r w:rsidRPr="00E05318">
        <w:rPr>
          <w:rFonts w:ascii="Times New Roman" w:hAnsi="Times New Roman" w:cs="Times New Roman"/>
          <w:bCs/>
          <w:sz w:val="24"/>
          <w:szCs w:val="24"/>
        </w:rPr>
        <w:t xml:space="preserve"> мен </w:t>
      </w:r>
      <w:proofErr w:type="spellStart"/>
      <w:r w:rsidRPr="00E05318">
        <w:rPr>
          <w:rFonts w:ascii="Times New Roman" w:hAnsi="Times New Roman" w:cs="Times New Roman"/>
          <w:bCs/>
          <w:sz w:val="24"/>
          <w:szCs w:val="24"/>
        </w:rPr>
        <w:t>басты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ерекшелігі-оның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қайталануы</w:t>
      </w:r>
      <w:proofErr w:type="spellEnd"/>
      <w:r w:rsidRPr="00E05318">
        <w:rPr>
          <w:rFonts w:ascii="Times New Roman" w:hAnsi="Times New Roman" w:cs="Times New Roman"/>
          <w:bCs/>
          <w:sz w:val="24"/>
          <w:szCs w:val="24"/>
        </w:rPr>
        <w:t>.</w:t>
      </w:r>
    </w:p>
    <w:p w14:paraId="3697DC9A"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rPr>
      </w:pPr>
      <w:proofErr w:type="spellStart"/>
      <w:r w:rsidRPr="00E05318">
        <w:rPr>
          <w:rFonts w:ascii="Times New Roman" w:hAnsi="Times New Roman" w:cs="Times New Roman"/>
          <w:bCs/>
          <w:sz w:val="24"/>
          <w:szCs w:val="24"/>
        </w:rPr>
        <w:t>Зерттеулер</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негізінен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салыстырмалы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эксперименттердің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төрт</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түрін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пайдаланады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вегетациялық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лизиметриялық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далалық</w:t>
      </w:r>
      <w:proofErr w:type="spellEnd"/>
      <w:r w:rsidRPr="00E05318">
        <w:rPr>
          <w:rFonts w:ascii="Times New Roman" w:hAnsi="Times New Roman" w:cs="Times New Roman"/>
          <w:bCs/>
          <w:sz w:val="24"/>
          <w:szCs w:val="24"/>
        </w:rPr>
        <w:t>.</w:t>
      </w:r>
    </w:p>
    <w:p w14:paraId="10D54B87" w14:textId="77777777" w:rsid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bCs/>
          <w:sz w:val="24"/>
          <w:szCs w:val="24"/>
          <w:lang w:val="kk-KZ"/>
        </w:rPr>
      </w:pP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эксперимент-</w:t>
      </w:r>
      <w:proofErr w:type="spellStart"/>
      <w:r w:rsidRPr="00E05318">
        <w:rPr>
          <w:rFonts w:ascii="Times New Roman" w:hAnsi="Times New Roman" w:cs="Times New Roman"/>
          <w:bCs/>
          <w:sz w:val="24"/>
          <w:szCs w:val="24"/>
        </w:rPr>
        <w:t>зерттелетін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объектілерге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факторлардың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әсері</w:t>
      </w:r>
      <w:proofErr w:type="spellEnd"/>
      <w:r w:rsidRPr="00E05318">
        <w:rPr>
          <w:rFonts w:ascii="Times New Roman" w:hAnsi="Times New Roman" w:cs="Times New Roman"/>
          <w:bCs/>
          <w:sz w:val="24"/>
          <w:szCs w:val="24"/>
        </w:rPr>
        <w:t xml:space="preserve"> мен </w:t>
      </w:r>
      <w:proofErr w:type="spellStart"/>
      <w:r w:rsidRPr="00E05318">
        <w:rPr>
          <w:rFonts w:ascii="Times New Roman" w:hAnsi="Times New Roman" w:cs="Times New Roman"/>
          <w:bCs/>
          <w:sz w:val="24"/>
          <w:szCs w:val="24"/>
        </w:rPr>
        <w:t>өзара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әрекеттесуін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анықтау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мақсатында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жағдай</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туралы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жүргізілетін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тәжірибелер</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қарапайым</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жабық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күрделі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реттелетін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жағдайларда-термостаттарда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қораптарда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климаттық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камераларда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жүргізіледі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жарықты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температураны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ауаның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ылғалдылығын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басқа</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факторларды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қатаң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реттеуге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мүмкіндік</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береді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Көптеген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маңызды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агрономиялық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мәселелер</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тәжірибе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арқылы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сәтті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шешіледі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Мысалы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тұқымдық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зерттеулерде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тұқымның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өнуінің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оңтайлы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жағдайларын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анықтау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тұқымның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биологиялық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қасиеттері</w:t>
      </w:r>
      <w:proofErr w:type="spellEnd"/>
      <w:r w:rsidRPr="00E05318">
        <w:rPr>
          <w:rFonts w:ascii="Times New Roman" w:hAnsi="Times New Roman" w:cs="Times New Roman"/>
          <w:bCs/>
          <w:sz w:val="24"/>
          <w:szCs w:val="24"/>
        </w:rPr>
        <w:t xml:space="preserve"> мен </w:t>
      </w:r>
      <w:proofErr w:type="spellStart"/>
      <w:r w:rsidRPr="00E05318">
        <w:rPr>
          <w:rFonts w:ascii="Times New Roman" w:hAnsi="Times New Roman" w:cs="Times New Roman"/>
          <w:bCs/>
          <w:sz w:val="24"/>
          <w:szCs w:val="24"/>
        </w:rPr>
        <w:t>сапасының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олардың</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өнуіне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әсерін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бағалау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үшін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эксперимент </w:t>
      </w:r>
      <w:proofErr w:type="spellStart"/>
      <w:r w:rsidRPr="00E05318">
        <w:rPr>
          <w:rFonts w:ascii="Times New Roman" w:hAnsi="Times New Roman" w:cs="Times New Roman"/>
          <w:bCs/>
          <w:sz w:val="24"/>
          <w:szCs w:val="24"/>
        </w:rPr>
        <w:t>кеңінен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қолданылады</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Тыңайтқыштармен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пестицидтермен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және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өсу</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реттегіштерімен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зерттеулерде</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өнетін</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тұқымдар</w:t>
      </w:r>
      <w:proofErr w:type="spellEnd"/>
      <w:r w:rsidRPr="00E05318">
        <w:rPr>
          <w:rFonts w:ascii="Times New Roman" w:hAnsi="Times New Roman" w:cs="Times New Roman"/>
          <w:bCs/>
          <w:sz w:val="24"/>
          <w:szCs w:val="24"/>
        </w:rPr>
        <w:t xml:space="preserve"> мен </w:t>
      </w:r>
      <w:proofErr w:type="spellStart"/>
      <w:r w:rsidRPr="00E05318">
        <w:rPr>
          <w:rFonts w:ascii="Times New Roman" w:hAnsi="Times New Roman" w:cs="Times New Roman"/>
          <w:bCs/>
          <w:sz w:val="24"/>
          <w:szCs w:val="24"/>
        </w:rPr>
        <w:t>өсімдік</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көшеттеріндегі</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зертханалық</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тәжірибелер</w:t>
      </w:r>
      <w:proofErr w:type="spellEnd"/>
      <w:r w:rsidRPr="00E05318">
        <w:rPr>
          <w:rFonts w:ascii="Times New Roman" w:hAnsi="Times New Roman" w:cs="Times New Roman"/>
          <w:bCs/>
          <w:sz w:val="24"/>
          <w:szCs w:val="24"/>
        </w:rPr>
        <w:t xml:space="preserve"> </w:t>
      </w:r>
      <w:proofErr w:type="spellStart"/>
      <w:r w:rsidRPr="00E05318">
        <w:rPr>
          <w:rFonts w:ascii="Times New Roman" w:hAnsi="Times New Roman" w:cs="Times New Roman"/>
          <w:bCs/>
          <w:sz w:val="24"/>
          <w:szCs w:val="24"/>
        </w:rPr>
        <w:t>қолданылады</w:t>
      </w:r>
      <w:proofErr w:type="spellEnd"/>
      <w:r w:rsidRPr="00E05318">
        <w:rPr>
          <w:rFonts w:ascii="Times New Roman" w:hAnsi="Times New Roman" w:cs="Times New Roman"/>
          <w:bCs/>
          <w:sz w:val="24"/>
          <w:szCs w:val="24"/>
        </w:rPr>
        <w:t>.</w:t>
      </w:r>
    </w:p>
    <w:p w14:paraId="3E04A225" w14:textId="77777777" w:rsidR="00E05318" w:rsidRDefault="00E05318" w:rsidP="00900558">
      <w:pPr>
        <w:spacing w:after="0" w:line="240" w:lineRule="auto"/>
        <w:ind w:firstLine="709"/>
        <w:jc w:val="both"/>
        <w:rPr>
          <w:rFonts w:ascii="Times New Roman" w:hAnsi="Times New Roman" w:cs="Times New Roman"/>
          <w:i/>
          <w:iCs/>
          <w:color w:val="000000"/>
          <w:sz w:val="24"/>
          <w:szCs w:val="24"/>
          <w:lang w:val="kk-KZ"/>
        </w:rPr>
      </w:pPr>
      <w:r w:rsidRPr="00E05318">
        <w:rPr>
          <w:rFonts w:ascii="Times New Roman" w:hAnsi="Times New Roman" w:cs="Times New Roman"/>
          <w:i/>
          <w:iCs/>
          <w:color w:val="000000"/>
          <w:sz w:val="24"/>
          <w:szCs w:val="24"/>
          <w:lang w:val="kk-KZ"/>
        </w:rPr>
        <w:t xml:space="preserve">Вегетациялық эксперимент - тәжірибенің нұсқалары мен сандық арасындағы айырмашылықтарды анықтау мақсатында бақыланатын жағдайларда-вегетациялық үйлерде, жылыжайларда, жылыжайларда, Климаттық камераларда және басқа құрылымдарда жүргізілетін зерттеу күшіктер зерттелетін факторлардың өсімдік өнімділігі мен сапасына әсері мен өзара әрекеттесуі. Вегетациялық тәжірибеге қойылатын міндетті талап-тәжірибелі өсімдіктің болуы. Вегетациялық зерттеу әдісінің мәні мынада: өсімдіктер вегетациялық тамырларда, </w:t>
      </w:r>
      <w:proofErr w:type="spellStart"/>
      <w:r w:rsidRPr="00E05318">
        <w:rPr>
          <w:rFonts w:ascii="Times New Roman" w:hAnsi="Times New Roman" w:cs="Times New Roman"/>
          <w:i/>
          <w:iCs/>
          <w:color w:val="000000"/>
          <w:sz w:val="24"/>
          <w:szCs w:val="24"/>
          <w:lang w:val="kk-KZ"/>
        </w:rPr>
        <w:t>экспериментатор</w:t>
      </w:r>
      <w:proofErr w:type="spellEnd"/>
      <w:r w:rsidRPr="00E05318">
        <w:rPr>
          <w:rFonts w:ascii="Times New Roman" w:hAnsi="Times New Roman" w:cs="Times New Roman"/>
          <w:i/>
          <w:iCs/>
          <w:color w:val="000000"/>
          <w:sz w:val="24"/>
          <w:szCs w:val="24"/>
          <w:lang w:val="kk-KZ"/>
        </w:rPr>
        <w:t xml:space="preserve"> реттейтін жасанды, бірақ агрономиялық негізделген ортада өсіріледі. Вегетациялық тәжірибелер үшін әртүрлі ыдыстар қолданылады - шыны, саз, пластикалық және басқа материалдардан жасалған. Өсімдіктерді өсіру үшін субстрат ретінде топырақ, құм немесе су қолданылады. Тәжірибе кезінде өсімдік ыдыстары арнайы салынған вегетациялық үйлерге, жылыжайларға немесе көркем климат зертханаларына орналастырылады. Бұл өсімдіктерді зерттелмейтін немесе қолайсыз факторлардан қорғау және өмірдің белгілі бір факторының мәнін мүмкіндігінше "таза түрде" анықтау, табиғатта жүргізуге болмайтын бөлшектелген талдау жасау үшін жасалады.</w:t>
      </w:r>
    </w:p>
    <w:p w14:paraId="2835150F" w14:textId="77777777" w:rsidR="00E05318" w:rsidRDefault="00E05318" w:rsidP="00900558">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val="kk-KZ"/>
        </w:rPr>
      </w:pPr>
      <w:proofErr w:type="spellStart"/>
      <w:r w:rsidRPr="00E05318">
        <w:rPr>
          <w:rFonts w:ascii="Times New Roman" w:hAnsi="Times New Roman" w:cs="Times New Roman"/>
          <w:color w:val="000000"/>
          <w:sz w:val="24"/>
          <w:szCs w:val="24"/>
          <w:lang w:val="kk-KZ"/>
        </w:rPr>
        <w:t>Фитотрон</w:t>
      </w:r>
      <w:proofErr w:type="spellEnd"/>
      <w:r w:rsidRPr="00E05318">
        <w:rPr>
          <w:rFonts w:ascii="Times New Roman" w:hAnsi="Times New Roman" w:cs="Times New Roman"/>
          <w:color w:val="000000"/>
          <w:sz w:val="24"/>
          <w:szCs w:val="24"/>
          <w:lang w:val="kk-KZ"/>
        </w:rPr>
        <w:t xml:space="preserve"> зертханалық корпусты, жылыжайларды, климаттық және мұздатқыштарды қамтиды, бұл өсімдіктермен жыл бойы жұмыс істеуге мүмкіндік береді, олар үшін кез келген өмір сүру жағдайларын жасайды (модельдейді). Бұл жаңа сорттар мен будандарды құру уақытын жеделдету сияқты зерттеу мерзімдерін әлдеқайда қысқартуға ғана емес, сонымен қатар бұрын қол жетімді болмаған өсімдіктердің физиологиясы, селекциясы, генетикасы және қоректенуі бойынша осындай іргелі теориялық мәселелерді шешуге мүмкіндік береді.</w:t>
      </w:r>
    </w:p>
    <w:p w14:paraId="50C5F1CB" w14:textId="77777777" w:rsidR="00E05318"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i/>
          <w:iCs/>
          <w:color w:val="000000"/>
          <w:sz w:val="24"/>
          <w:szCs w:val="24"/>
          <w:lang w:val="kk-KZ"/>
        </w:rPr>
      </w:pPr>
      <w:proofErr w:type="spellStart"/>
      <w:r w:rsidRPr="00E05318">
        <w:rPr>
          <w:rFonts w:ascii="Times New Roman" w:hAnsi="Times New Roman" w:cs="Times New Roman"/>
          <w:i/>
          <w:iCs/>
          <w:color w:val="000000"/>
          <w:sz w:val="24"/>
          <w:szCs w:val="24"/>
          <w:lang w:val="kk-KZ"/>
        </w:rPr>
        <w:t>Лизиметриялық</w:t>
      </w:r>
      <w:proofErr w:type="spellEnd"/>
      <w:r w:rsidRPr="00E05318">
        <w:rPr>
          <w:rFonts w:ascii="Times New Roman" w:hAnsi="Times New Roman" w:cs="Times New Roman"/>
          <w:i/>
          <w:iCs/>
          <w:color w:val="000000"/>
          <w:sz w:val="24"/>
          <w:szCs w:val="24"/>
          <w:lang w:val="kk-KZ"/>
        </w:rPr>
        <w:t xml:space="preserve"> ауылшаруашылық эксперименті-табиғи жағдайда ылғал мен қоректік заттардың қозғалысы мен тепе-теңдігін ескеруге мүмкіндік беретін арнайы </w:t>
      </w:r>
      <w:proofErr w:type="spellStart"/>
      <w:r w:rsidRPr="00E05318">
        <w:rPr>
          <w:rFonts w:ascii="Times New Roman" w:hAnsi="Times New Roman" w:cs="Times New Roman"/>
          <w:i/>
          <w:iCs/>
          <w:color w:val="000000"/>
          <w:sz w:val="24"/>
          <w:szCs w:val="24"/>
          <w:lang w:val="kk-KZ"/>
        </w:rPr>
        <w:t>лизиметрлердегі</w:t>
      </w:r>
      <w:proofErr w:type="spellEnd"/>
      <w:r w:rsidRPr="00E05318">
        <w:rPr>
          <w:rFonts w:ascii="Times New Roman" w:hAnsi="Times New Roman" w:cs="Times New Roman"/>
          <w:i/>
          <w:iCs/>
          <w:color w:val="000000"/>
          <w:sz w:val="24"/>
          <w:szCs w:val="24"/>
          <w:lang w:val="kk-KZ"/>
        </w:rPr>
        <w:t xml:space="preserve"> өсімдіктердің өмірі мен топырақ процестерінің динамикасын зерттеу. </w:t>
      </w:r>
      <w:proofErr w:type="spellStart"/>
      <w:r w:rsidRPr="00E05318">
        <w:rPr>
          <w:rFonts w:ascii="Times New Roman" w:hAnsi="Times New Roman" w:cs="Times New Roman"/>
          <w:i/>
          <w:iCs/>
          <w:color w:val="000000"/>
          <w:sz w:val="24"/>
          <w:szCs w:val="24"/>
          <w:lang w:val="kk-KZ"/>
        </w:rPr>
        <w:t>Лизиметриялық</w:t>
      </w:r>
      <w:proofErr w:type="spellEnd"/>
      <w:r w:rsidRPr="00E05318">
        <w:rPr>
          <w:rFonts w:ascii="Times New Roman" w:hAnsi="Times New Roman" w:cs="Times New Roman"/>
          <w:i/>
          <w:iCs/>
          <w:color w:val="000000"/>
          <w:sz w:val="24"/>
          <w:szCs w:val="24"/>
          <w:lang w:val="kk-KZ"/>
        </w:rPr>
        <w:t xml:space="preserve"> әдіс вегетациялық әдістен ерекшеленеді, өйткені өсімдіктердің өмірі мен топырақтың қасиеттерін зерттеу далада, топырақ қоршаған топырақ пен жер </w:t>
      </w:r>
      <w:r w:rsidRPr="00E05318">
        <w:rPr>
          <w:rFonts w:ascii="Times New Roman" w:hAnsi="Times New Roman" w:cs="Times New Roman"/>
          <w:i/>
          <w:iCs/>
          <w:color w:val="000000"/>
          <w:sz w:val="24"/>
          <w:szCs w:val="24"/>
          <w:lang w:val="kk-KZ"/>
        </w:rPr>
        <w:lastRenderedPageBreak/>
        <w:t xml:space="preserve">қойнауының барлық жағынан (бүйірлерінен және астынан) қоршалған арнайы </w:t>
      </w:r>
      <w:proofErr w:type="spellStart"/>
      <w:r w:rsidRPr="00E05318">
        <w:rPr>
          <w:rFonts w:ascii="Times New Roman" w:hAnsi="Times New Roman" w:cs="Times New Roman"/>
          <w:i/>
          <w:iCs/>
          <w:color w:val="000000"/>
          <w:sz w:val="24"/>
          <w:szCs w:val="24"/>
          <w:lang w:val="kk-KZ"/>
        </w:rPr>
        <w:t>лизиметрлерде</w:t>
      </w:r>
      <w:proofErr w:type="spellEnd"/>
      <w:r w:rsidRPr="00E05318">
        <w:rPr>
          <w:rFonts w:ascii="Times New Roman" w:hAnsi="Times New Roman" w:cs="Times New Roman"/>
          <w:i/>
          <w:iCs/>
          <w:color w:val="000000"/>
          <w:sz w:val="24"/>
          <w:szCs w:val="24"/>
          <w:lang w:val="kk-KZ"/>
        </w:rPr>
        <w:t xml:space="preserve"> жүргізіледі. </w:t>
      </w:r>
      <w:proofErr w:type="spellStart"/>
      <w:r w:rsidRPr="00E05318">
        <w:rPr>
          <w:rFonts w:ascii="Times New Roman" w:hAnsi="Times New Roman" w:cs="Times New Roman"/>
          <w:i/>
          <w:iCs/>
          <w:color w:val="000000"/>
          <w:sz w:val="24"/>
          <w:szCs w:val="24"/>
          <w:lang w:val="kk-KZ"/>
        </w:rPr>
        <w:t>Лизиметрдің</w:t>
      </w:r>
      <w:proofErr w:type="spellEnd"/>
      <w:r w:rsidRPr="00E05318">
        <w:rPr>
          <w:rFonts w:ascii="Times New Roman" w:hAnsi="Times New Roman" w:cs="Times New Roman"/>
          <w:i/>
          <w:iCs/>
          <w:color w:val="000000"/>
          <w:sz w:val="24"/>
          <w:szCs w:val="24"/>
          <w:lang w:val="kk-KZ"/>
        </w:rPr>
        <w:t xml:space="preserve"> дизайнын анықтайтын негізгі шарт-бұл судың және онда еріген заттардың ағып кетуін зерттеуге мүмкіндік беретін құрылғылар. </w:t>
      </w:r>
      <w:proofErr w:type="spellStart"/>
      <w:r w:rsidRPr="00E05318">
        <w:rPr>
          <w:rFonts w:ascii="Times New Roman" w:hAnsi="Times New Roman" w:cs="Times New Roman"/>
          <w:i/>
          <w:iCs/>
          <w:color w:val="000000"/>
          <w:sz w:val="24"/>
          <w:szCs w:val="24"/>
          <w:lang w:val="kk-KZ"/>
        </w:rPr>
        <w:t>Лизиметрдегі</w:t>
      </w:r>
      <w:proofErr w:type="spellEnd"/>
      <w:r w:rsidRPr="00E05318">
        <w:rPr>
          <w:rFonts w:ascii="Times New Roman" w:hAnsi="Times New Roman" w:cs="Times New Roman"/>
          <w:i/>
          <w:iCs/>
          <w:color w:val="000000"/>
          <w:sz w:val="24"/>
          <w:szCs w:val="24"/>
          <w:lang w:val="kk-KZ"/>
        </w:rPr>
        <w:t xml:space="preserve"> қабаттың қуаты кең ауқымда өзгеруі мүмкін-егістік қабатының тереңдігінен 1-2 м дейін.</w:t>
      </w:r>
    </w:p>
    <w:p w14:paraId="02BBB9F5" w14:textId="77777777" w:rsid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i/>
          <w:iCs/>
          <w:color w:val="000000"/>
          <w:sz w:val="24"/>
          <w:szCs w:val="24"/>
          <w:lang w:val="kk-KZ"/>
        </w:rPr>
      </w:pPr>
      <w:r w:rsidRPr="00E05318">
        <w:rPr>
          <w:rFonts w:ascii="Times New Roman" w:hAnsi="Times New Roman" w:cs="Times New Roman"/>
          <w:i/>
          <w:iCs/>
          <w:color w:val="000000"/>
          <w:sz w:val="24"/>
          <w:szCs w:val="24"/>
          <w:lang w:val="kk-KZ"/>
        </w:rPr>
        <w:t>Далалық ауыл шаруашылығы тәжірибесі-арнайы бөлінген учаскеде далалық жағдайда жүзеге асырылатын зерттеу. Далалық тәжірибенің негізгі міндеті-тәжірибе нұсқаларының арасындағы айырмашылықтарды анықтау, өсімдік дақылдары мен оның сапасына өмір факторларының, өсіру жағдайларының немесе әдістерінің әсерін сандық бағалау.</w:t>
      </w:r>
    </w:p>
    <w:p w14:paraId="72259E7B" w14:textId="0B327B48" w:rsidR="00671207" w:rsidRPr="00E05318" w:rsidRDefault="00E05318" w:rsidP="00E05318">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kk-KZ"/>
        </w:rPr>
      </w:pPr>
      <w:r w:rsidRPr="00E05318">
        <w:rPr>
          <w:rFonts w:ascii="Times New Roman" w:hAnsi="Times New Roman" w:cs="Times New Roman"/>
          <w:color w:val="000000"/>
          <w:sz w:val="24"/>
          <w:szCs w:val="24"/>
          <w:lang w:val="kk-KZ"/>
        </w:rPr>
        <w:t xml:space="preserve">Бақылаулар, зертханалық, вегетациялық және </w:t>
      </w:r>
      <w:proofErr w:type="spellStart"/>
      <w:r w:rsidRPr="00E05318">
        <w:rPr>
          <w:rFonts w:ascii="Times New Roman" w:hAnsi="Times New Roman" w:cs="Times New Roman"/>
          <w:color w:val="000000"/>
          <w:sz w:val="24"/>
          <w:szCs w:val="24"/>
          <w:lang w:val="kk-KZ"/>
        </w:rPr>
        <w:t>лизиметриялық</w:t>
      </w:r>
      <w:proofErr w:type="spellEnd"/>
      <w:r w:rsidRPr="00E05318">
        <w:rPr>
          <w:rFonts w:ascii="Times New Roman" w:hAnsi="Times New Roman" w:cs="Times New Roman"/>
          <w:color w:val="000000"/>
          <w:sz w:val="24"/>
          <w:szCs w:val="24"/>
          <w:lang w:val="kk-KZ"/>
        </w:rPr>
        <w:t xml:space="preserve"> тәжірибелердің нәтижелері қаншалықты құнды болса да, олардан қорытынды жасамас бұрын және өндіріске ұсыныстар жасамас бұрын (егер олар ұсынылуы мүмкін болса), олар салыстырмалы далалық тәжірибе жағдайында тексерілуі керек. Мұның бәрі далалық тәжірибені егіншілікте, шалғындықта, көкөніс өсіруде және жеміс өсіруде зерттеудің негізгі, маңызды әдісіне айналдырады. Далалық тәжірибе </w:t>
      </w:r>
      <w:proofErr w:type="spellStart"/>
      <w:r w:rsidRPr="00E05318">
        <w:rPr>
          <w:rFonts w:ascii="Times New Roman" w:hAnsi="Times New Roman" w:cs="Times New Roman"/>
          <w:color w:val="000000"/>
          <w:sz w:val="24"/>
          <w:szCs w:val="24"/>
          <w:lang w:val="kk-KZ"/>
        </w:rPr>
        <w:t>агрономиядағы</w:t>
      </w:r>
      <w:proofErr w:type="spellEnd"/>
      <w:r w:rsidRPr="00E05318">
        <w:rPr>
          <w:rFonts w:ascii="Times New Roman" w:hAnsi="Times New Roman" w:cs="Times New Roman"/>
          <w:color w:val="000000"/>
          <w:sz w:val="24"/>
          <w:szCs w:val="24"/>
          <w:lang w:val="kk-KZ"/>
        </w:rPr>
        <w:t xml:space="preserve"> теориялық зерттеулерді ауылшаруашылық тәжірибесімен байланыстырады. Далалық тәжірибелердің нәтижелері және практикалық бақылауларды жалпылау өнімділікті арттырудың жаңа құралдарын - агротехникалық әдістерді, жаңа сорттарды, тыңайтқыштарды және т. б. кеңінен енгізу үшін жеткілікті сенімді негіз бола алады.</w:t>
      </w:r>
    </w:p>
    <w:sectPr w:rsidR="00671207" w:rsidRPr="00E05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6344B6"/>
    <w:multiLevelType w:val="hybridMultilevel"/>
    <w:tmpl w:val="5D060214"/>
    <w:lvl w:ilvl="0" w:tplc="E1621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8017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207"/>
    <w:rsid w:val="00054812"/>
    <w:rsid w:val="001F0015"/>
    <w:rsid w:val="002B38F5"/>
    <w:rsid w:val="004E6977"/>
    <w:rsid w:val="00671207"/>
    <w:rsid w:val="0076716E"/>
    <w:rsid w:val="007E7C93"/>
    <w:rsid w:val="00900558"/>
    <w:rsid w:val="00954C4D"/>
    <w:rsid w:val="00A14B4A"/>
    <w:rsid w:val="00B314C2"/>
    <w:rsid w:val="00C066BD"/>
    <w:rsid w:val="00CF7FD5"/>
    <w:rsid w:val="00E05318"/>
    <w:rsid w:val="00FF6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D201"/>
  <w15:chartTrackingRefBased/>
  <w15:docId w15:val="{99295C75-67D3-4CEF-A9C5-E67523D9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71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71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712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712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712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712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712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712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712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12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712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712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712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712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712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71207"/>
    <w:rPr>
      <w:rFonts w:eastAsiaTheme="majorEastAsia" w:cstheme="majorBidi"/>
      <w:color w:val="595959" w:themeColor="text1" w:themeTint="A6"/>
    </w:rPr>
  </w:style>
  <w:style w:type="character" w:customStyle="1" w:styleId="80">
    <w:name w:val="Заголовок 8 Знак"/>
    <w:basedOn w:val="a0"/>
    <w:link w:val="8"/>
    <w:uiPriority w:val="9"/>
    <w:semiHidden/>
    <w:rsid w:val="006712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71207"/>
    <w:rPr>
      <w:rFonts w:eastAsiaTheme="majorEastAsia" w:cstheme="majorBidi"/>
      <w:color w:val="272727" w:themeColor="text1" w:themeTint="D8"/>
    </w:rPr>
  </w:style>
  <w:style w:type="paragraph" w:styleId="a3">
    <w:name w:val="Title"/>
    <w:basedOn w:val="a"/>
    <w:next w:val="a"/>
    <w:link w:val="a4"/>
    <w:uiPriority w:val="10"/>
    <w:qFormat/>
    <w:rsid w:val="00671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71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2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712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71207"/>
    <w:pPr>
      <w:spacing w:before="160"/>
      <w:jc w:val="center"/>
    </w:pPr>
    <w:rPr>
      <w:i/>
      <w:iCs/>
      <w:color w:val="404040" w:themeColor="text1" w:themeTint="BF"/>
    </w:rPr>
  </w:style>
  <w:style w:type="character" w:customStyle="1" w:styleId="22">
    <w:name w:val="Цитата 2 Знак"/>
    <w:basedOn w:val="a0"/>
    <w:link w:val="21"/>
    <w:uiPriority w:val="29"/>
    <w:rsid w:val="00671207"/>
    <w:rPr>
      <w:i/>
      <w:iCs/>
      <w:color w:val="404040" w:themeColor="text1" w:themeTint="BF"/>
    </w:rPr>
  </w:style>
  <w:style w:type="paragraph" w:styleId="a7">
    <w:name w:val="List Paragraph"/>
    <w:basedOn w:val="a"/>
    <w:uiPriority w:val="34"/>
    <w:qFormat/>
    <w:rsid w:val="00671207"/>
    <w:pPr>
      <w:ind w:left="720"/>
      <w:contextualSpacing/>
    </w:pPr>
  </w:style>
  <w:style w:type="character" w:styleId="a8">
    <w:name w:val="Intense Emphasis"/>
    <w:basedOn w:val="a0"/>
    <w:uiPriority w:val="21"/>
    <w:qFormat/>
    <w:rsid w:val="00671207"/>
    <w:rPr>
      <w:i/>
      <w:iCs/>
      <w:color w:val="0F4761" w:themeColor="accent1" w:themeShade="BF"/>
    </w:rPr>
  </w:style>
  <w:style w:type="paragraph" w:styleId="a9">
    <w:name w:val="Intense Quote"/>
    <w:basedOn w:val="a"/>
    <w:next w:val="a"/>
    <w:link w:val="aa"/>
    <w:uiPriority w:val="30"/>
    <w:qFormat/>
    <w:rsid w:val="00671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71207"/>
    <w:rPr>
      <w:i/>
      <w:iCs/>
      <w:color w:val="0F4761" w:themeColor="accent1" w:themeShade="BF"/>
    </w:rPr>
  </w:style>
  <w:style w:type="character" w:styleId="ab">
    <w:name w:val="Intense Reference"/>
    <w:basedOn w:val="a0"/>
    <w:uiPriority w:val="32"/>
    <w:qFormat/>
    <w:rsid w:val="00671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1779</Words>
  <Characters>10144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Orynbassar Arman</cp:lastModifiedBy>
  <cp:revision>11</cp:revision>
  <dcterms:created xsi:type="dcterms:W3CDTF">2024-11-04T13:55:00Z</dcterms:created>
  <dcterms:modified xsi:type="dcterms:W3CDTF">2024-11-25T17:10:00Z</dcterms:modified>
</cp:coreProperties>
</file>